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08" w:rsidRDefault="00772D0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772D08" w:rsidRDefault="00772D0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772D08" w:rsidRDefault="00772D0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772D08" w:rsidRDefault="00BD6E8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宣汉县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年特聘农技员招募公告</w:t>
      </w:r>
    </w:p>
    <w:p w:rsidR="00772D08" w:rsidRDefault="00BD6E8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72D08" w:rsidRDefault="00BD6E8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为增强基层农技推广服务供给能力，探索科技支撑和人才保障新途径，根据</w:t>
      </w:r>
      <w:r>
        <w:rPr>
          <w:rFonts w:ascii="仿宋_GB2312" w:eastAsia="仿宋_GB2312" w:hint="eastAsia"/>
          <w:sz w:val="32"/>
          <w:szCs w:val="32"/>
        </w:rPr>
        <w:t>《四川省农业农村厅关于印发</w:t>
      </w:r>
      <w:r>
        <w:rPr>
          <w:rFonts w:ascii="仿宋_GB2312" w:eastAsia="仿宋_GB2312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四川省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年基层农技推广体系改革与建设任务实施方案</w:t>
      </w:r>
      <w:r>
        <w:rPr>
          <w:rFonts w:ascii="仿宋_GB2312" w:eastAsia="仿宋_GB2312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的通知》（川农发〔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106</w:t>
      </w:r>
      <w:r>
        <w:rPr>
          <w:rFonts w:ascii="仿宋_GB2312" w:eastAsia="仿宋_GB2312" w:hint="eastAsia"/>
          <w:sz w:val="32"/>
          <w:szCs w:val="32"/>
        </w:rPr>
        <w:t>号）</w:t>
      </w:r>
      <w:r>
        <w:rPr>
          <w:rFonts w:ascii="仿宋_GB2312" w:eastAsia="仿宋_GB2312" w:hAnsi="仿宋_GB2312" w:cs="仿宋_GB2312" w:hint="eastAsia"/>
          <w:sz w:val="32"/>
          <w:szCs w:val="32"/>
        </w:rPr>
        <w:t>精神和</w:t>
      </w:r>
      <w:r>
        <w:rPr>
          <w:rFonts w:ascii="仿宋_GB2312" w:eastAsia="仿宋_GB2312" w:hint="eastAsia"/>
          <w:sz w:val="32"/>
          <w:szCs w:val="32"/>
        </w:rPr>
        <w:t>《宣汉县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年农技推广特聘农技员实施方案》</w:t>
      </w:r>
      <w:r w:rsidR="00406434">
        <w:rPr>
          <w:rFonts w:ascii="仿宋_GB2312" w:eastAsia="仿宋_GB2312" w:hint="eastAsia"/>
          <w:sz w:val="32"/>
          <w:szCs w:val="32"/>
        </w:rPr>
        <w:t>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，现就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年面向全县招募农技推广服务特聘人员有关事项公告如下：</w:t>
      </w:r>
    </w:p>
    <w:p w:rsidR="00772D08" w:rsidRDefault="00BD6E8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一、特聘农技员选聘条件</w:t>
      </w:r>
    </w:p>
    <w:p w:rsidR="00772D08" w:rsidRDefault="00BD6E8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（一）招募数量、岗位。</w:t>
      </w:r>
      <w:r>
        <w:rPr>
          <w:rFonts w:ascii="仿宋_GB2312" w:eastAsia="仿宋_GB2312" w:hAnsi="仿宋_GB2312" w:cs="仿宋_GB2312" w:hint="eastAsia"/>
          <w:sz w:val="32"/>
          <w:szCs w:val="32"/>
        </w:rPr>
        <w:t>招募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名农技推广服务特聘人员。其中：粮食产业、特色产业、</w:t>
      </w:r>
      <w:r>
        <w:rPr>
          <w:rFonts w:ascii="仿宋_GB2312" w:eastAsia="仿宋_GB2312" w:hint="eastAsia"/>
          <w:sz w:val="32"/>
          <w:szCs w:val="32"/>
        </w:rPr>
        <w:t>养殖</w:t>
      </w:r>
      <w:r>
        <w:rPr>
          <w:rFonts w:ascii="仿宋_GB2312" w:eastAsia="仿宋_GB2312" w:hint="eastAsia"/>
          <w:sz w:val="32"/>
          <w:szCs w:val="32"/>
        </w:rPr>
        <w:t>产业各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名。</w:t>
      </w:r>
    </w:p>
    <w:p w:rsidR="00772D08" w:rsidRDefault="00BD6E88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（二）招募对象</w:t>
      </w:r>
      <w:r>
        <w:rPr>
          <w:rFonts w:ascii="楷体" w:eastAsia="楷体" w:hAnsi="楷体" w:cs="楷体" w:hint="eastAsia"/>
          <w:sz w:val="32"/>
          <w:szCs w:val="32"/>
        </w:rPr>
        <w:t xml:space="preserve"> </w:t>
      </w:r>
    </w:p>
    <w:p w:rsidR="00772D08" w:rsidRDefault="00BD6E8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406434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农业乡土专家；</w:t>
      </w:r>
    </w:p>
    <w:p w:rsidR="00772D08" w:rsidRDefault="00BD6E8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406434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农业种养能手；</w:t>
      </w:r>
    </w:p>
    <w:p w:rsidR="00772D08" w:rsidRDefault="00BD6E8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406434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新型农业经营主体的技术骨干；</w:t>
      </w:r>
    </w:p>
    <w:p w:rsidR="00772D08" w:rsidRDefault="00BD6E8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406434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农业科研教学单位中长期在生产一</w:t>
      </w:r>
      <w:r w:rsidR="00406434">
        <w:rPr>
          <w:rFonts w:ascii="仿宋_GB2312" w:eastAsia="仿宋_GB2312" w:hint="eastAsia"/>
          <w:sz w:val="32"/>
          <w:szCs w:val="32"/>
        </w:rPr>
        <w:t>线</w:t>
      </w:r>
      <w:r>
        <w:rPr>
          <w:rFonts w:ascii="仿宋_GB2312" w:eastAsia="仿宋_GB2312" w:hint="eastAsia"/>
          <w:sz w:val="32"/>
          <w:szCs w:val="32"/>
        </w:rPr>
        <w:t>开展成果转化与技术服务的科技人员。</w:t>
      </w:r>
    </w:p>
    <w:p w:rsidR="00772D08" w:rsidRDefault="00BD6E8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406434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特聘农技员全县招聘，特聘农技员应常驻宣汉县范围内，住址以方便服务及时到位为原则。农业系统体制内在岗人员不纳入特聘农技员招募范围。</w:t>
      </w:r>
    </w:p>
    <w:p w:rsidR="00772D08" w:rsidRDefault="00BD6E88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（三）招募条件</w:t>
      </w:r>
    </w:p>
    <w:p w:rsidR="00772D08" w:rsidRDefault="00BD6E8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</w:t>
      </w:r>
      <w:r w:rsidR="00406434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年龄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周岁以上</w:t>
      </w:r>
      <w:r>
        <w:rPr>
          <w:rFonts w:ascii="仿宋_GB2312" w:eastAsia="仿宋_GB2312" w:hint="eastAsia"/>
          <w:sz w:val="32"/>
          <w:szCs w:val="32"/>
        </w:rPr>
        <w:t>55</w:t>
      </w:r>
      <w:r>
        <w:rPr>
          <w:rFonts w:ascii="仿宋_GB2312" w:eastAsia="仿宋_GB2312" w:hint="eastAsia"/>
          <w:sz w:val="32"/>
          <w:szCs w:val="32"/>
        </w:rPr>
        <w:t>周岁以下，高中以上文凭，根据能力可适当放宽年龄和学历的要求。</w:t>
      </w:r>
    </w:p>
    <w:p w:rsidR="00772D08" w:rsidRDefault="00BD6E8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406434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具有较好的政治思想素质和较强的事业心、责任感；</w:t>
      </w:r>
    </w:p>
    <w:p w:rsidR="00772D08" w:rsidRDefault="00BD6E8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406434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身心健康，无传染性疾病，具备正常履行岗位职责必备的身体条件；</w:t>
      </w:r>
    </w:p>
    <w:p w:rsidR="00772D08" w:rsidRDefault="00BD6E8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406434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遵纪守法</w:t>
      </w:r>
      <w:r>
        <w:rPr>
          <w:rFonts w:ascii="仿宋_GB2312" w:eastAsia="仿宋_GB2312" w:hint="eastAsia"/>
          <w:sz w:val="32"/>
          <w:szCs w:val="32"/>
        </w:rPr>
        <w:t>，品行端正，无违法犯罪记录</w:t>
      </w:r>
      <w:r>
        <w:rPr>
          <w:rFonts w:ascii="仿宋_GB2312" w:eastAsia="仿宋_GB2312" w:hint="eastAsia"/>
          <w:sz w:val="32"/>
          <w:szCs w:val="32"/>
        </w:rPr>
        <w:t>;</w:t>
      </w:r>
    </w:p>
    <w:p w:rsidR="00772D08" w:rsidRDefault="00BD6E8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406434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具有丰富的农业生产实践经验、较高的技术专长和科技素质，热爱农业农村工作，服务意识和协调能力较强，有较好的群众基础和影响力。</w:t>
      </w:r>
    </w:p>
    <w:p w:rsidR="00772D08" w:rsidRDefault="00BD6E8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406434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凡有下列情形之一者，不得选聘：</w:t>
      </w:r>
    </w:p>
    <w:p w:rsidR="00772D08" w:rsidRDefault="0040643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⑴</w:t>
      </w:r>
      <w:r w:rsidR="00BD6E88">
        <w:rPr>
          <w:rFonts w:ascii="仿宋_GB2312" w:eastAsia="仿宋_GB2312" w:hint="eastAsia"/>
          <w:sz w:val="32"/>
          <w:szCs w:val="32"/>
        </w:rPr>
        <w:t>现役军人；</w:t>
      </w:r>
    </w:p>
    <w:p w:rsidR="00772D08" w:rsidRDefault="0040643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⑵</w:t>
      </w:r>
      <w:r w:rsidR="00BD6E88">
        <w:rPr>
          <w:rFonts w:ascii="仿宋_GB2312" w:eastAsia="仿宋_GB2312" w:hint="eastAsia"/>
          <w:sz w:val="32"/>
          <w:szCs w:val="32"/>
        </w:rPr>
        <w:t>本县行政事业单位在职职工</w:t>
      </w:r>
      <w:r w:rsidR="00BD6E88">
        <w:rPr>
          <w:rFonts w:ascii="仿宋_GB2312" w:eastAsia="仿宋_GB2312" w:hint="eastAsia"/>
          <w:sz w:val="32"/>
          <w:szCs w:val="32"/>
        </w:rPr>
        <w:t>;</w:t>
      </w:r>
    </w:p>
    <w:p w:rsidR="00772D08" w:rsidRDefault="0040643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⑶</w:t>
      </w:r>
      <w:r w:rsidR="00BD6E88">
        <w:rPr>
          <w:rFonts w:ascii="仿宋_GB2312" w:eastAsia="仿宋_GB2312" w:hint="eastAsia"/>
          <w:sz w:val="32"/>
          <w:szCs w:val="32"/>
        </w:rPr>
        <w:t>在读非应届的普通高校生；</w:t>
      </w:r>
    </w:p>
    <w:p w:rsidR="00772D08" w:rsidRDefault="0040643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⑷</w:t>
      </w:r>
      <w:r w:rsidR="00BD6E88">
        <w:rPr>
          <w:rFonts w:ascii="仿宋_GB2312" w:eastAsia="仿宋_GB2312" w:hint="eastAsia"/>
          <w:sz w:val="32"/>
          <w:szCs w:val="32"/>
        </w:rPr>
        <w:t>受到刑事处罚、劳动教养、开除党籍或行政开除处分的</w:t>
      </w:r>
      <w:r w:rsidR="00BD6E88">
        <w:rPr>
          <w:rFonts w:ascii="仿宋_GB2312" w:eastAsia="仿宋_GB2312" w:hint="eastAsia"/>
          <w:sz w:val="32"/>
          <w:szCs w:val="32"/>
        </w:rPr>
        <w:t>;</w:t>
      </w:r>
    </w:p>
    <w:p w:rsidR="00772D08" w:rsidRDefault="0040643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⑸</w:t>
      </w:r>
      <w:r w:rsidR="00BD6E88">
        <w:rPr>
          <w:rFonts w:ascii="仿宋_GB2312" w:eastAsia="仿宋_GB2312" w:hint="eastAsia"/>
          <w:sz w:val="32"/>
          <w:szCs w:val="32"/>
        </w:rPr>
        <w:t>涉嫌违纪违法正在接受审查的</w:t>
      </w:r>
      <w:r w:rsidR="00BD6E88">
        <w:rPr>
          <w:rFonts w:ascii="仿宋_GB2312" w:eastAsia="仿宋_GB2312" w:hint="eastAsia"/>
          <w:sz w:val="32"/>
          <w:szCs w:val="32"/>
        </w:rPr>
        <w:t>;</w:t>
      </w:r>
    </w:p>
    <w:p w:rsidR="00772D08" w:rsidRDefault="0040643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⑹</w:t>
      </w:r>
      <w:r w:rsidR="00BD6E88">
        <w:rPr>
          <w:rFonts w:ascii="仿宋_GB2312" w:eastAsia="仿宋_GB2312" w:hint="eastAsia"/>
          <w:sz w:val="32"/>
          <w:szCs w:val="32"/>
        </w:rPr>
        <w:t>被各级机关辞退不满五年的；</w:t>
      </w:r>
    </w:p>
    <w:p w:rsidR="00772D08" w:rsidRDefault="0040643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⑺</w:t>
      </w:r>
      <w:r w:rsidR="00BD6E88">
        <w:rPr>
          <w:rFonts w:ascii="仿宋_GB2312" w:eastAsia="仿宋_GB2312" w:hint="eastAsia"/>
          <w:sz w:val="32"/>
          <w:szCs w:val="32"/>
        </w:rPr>
        <w:t>在国家法定考试中被认定有舞弊等严重违反纪律行为的；</w:t>
      </w:r>
    </w:p>
    <w:p w:rsidR="00772D08" w:rsidRDefault="0040643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⑻</w:t>
      </w:r>
      <w:r w:rsidR="00BD6E88">
        <w:rPr>
          <w:rFonts w:ascii="仿宋_GB2312" w:eastAsia="仿宋_GB2312" w:hint="eastAsia"/>
          <w:sz w:val="32"/>
          <w:szCs w:val="32"/>
        </w:rPr>
        <w:t>法律、法规和政策规定其他不得聘用的情况。</w:t>
      </w:r>
    </w:p>
    <w:p w:rsidR="00772D08" w:rsidRDefault="00BD6E8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二、特聘农技员选聘程序</w:t>
      </w:r>
    </w:p>
    <w:p w:rsidR="00772D08" w:rsidRDefault="00BD6E8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406434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个人申请：符合条件者个人到县农技中心或县农业农村局提出个申请，填写《宣汉县农技推广服务特聘计划申报表》。</w:t>
      </w:r>
    </w:p>
    <w:p w:rsidR="00772D08" w:rsidRDefault="00BD6E8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</w:t>
      </w:r>
      <w:r w:rsidR="00406434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技能考评：县农业农村局成立由农技推广、植保、动物防疫、畜禽养殖、土肥等专家组成的考评小组，由考评小组对提出申请的人员进行综合能力考评。</w:t>
      </w:r>
    </w:p>
    <w:p w:rsidR="00772D08" w:rsidRDefault="00BD6E8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406434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研究公示：考评确定初步人选，经县农业农村局审定后进行</w:t>
      </w:r>
      <w:r>
        <w:rPr>
          <w:rFonts w:ascii="仿宋_GB2312" w:eastAsia="仿宋_GB2312" w:hint="eastAsia"/>
          <w:sz w:val="32"/>
          <w:szCs w:val="32"/>
        </w:rPr>
        <w:t>不少于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个工作日的公示。</w:t>
      </w:r>
    </w:p>
    <w:p w:rsidR="00772D08" w:rsidRDefault="00BD6E8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406434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确定人选：公示期满后，根据信息反馈情况确定最终人选。</w:t>
      </w:r>
    </w:p>
    <w:p w:rsidR="00772D08" w:rsidRDefault="00BD6E8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406434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签订服务协议：确定人选后，由县农业农村局与其签订服务协议，在服务协议中明确服务内容、服务对</w:t>
      </w:r>
      <w:r>
        <w:rPr>
          <w:rFonts w:ascii="仿宋_GB2312" w:eastAsia="仿宋_GB2312" w:hint="eastAsia"/>
          <w:sz w:val="32"/>
          <w:szCs w:val="32"/>
        </w:rPr>
        <w:t>象、服务数量、服务效果等。</w:t>
      </w:r>
      <w:r w:rsidR="00406434">
        <w:rPr>
          <w:rFonts w:ascii="仿宋_GB2312" w:eastAsia="仿宋_GB2312" w:hint="eastAsia"/>
          <w:sz w:val="32"/>
          <w:szCs w:val="32"/>
        </w:rPr>
        <w:t>并</w:t>
      </w:r>
      <w:r>
        <w:rPr>
          <w:rFonts w:ascii="仿宋_GB2312" w:eastAsia="仿宋_GB2312" w:hint="eastAsia"/>
          <w:sz w:val="32"/>
          <w:szCs w:val="32"/>
        </w:rPr>
        <w:t>颁发特聘证书。</w:t>
      </w:r>
    </w:p>
    <w:p w:rsidR="00772D08" w:rsidRDefault="00BD6E8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三、特聘农技员服务任务</w:t>
      </w:r>
    </w:p>
    <w:p w:rsidR="00772D08" w:rsidRDefault="00BD6E8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特聘农技员要按照服务协议规定，履行职责。一是为县域农业特色优势产业发展提供技术指导与咨询服务</w:t>
      </w:r>
      <w:r>
        <w:rPr>
          <w:rFonts w:ascii="仿宋_GB2312" w:eastAsia="仿宋_GB2312" w:hint="eastAsia"/>
          <w:sz w:val="32"/>
          <w:szCs w:val="32"/>
        </w:rPr>
        <w:t>;</w:t>
      </w:r>
      <w:r>
        <w:rPr>
          <w:rFonts w:ascii="仿宋_GB2312" w:eastAsia="仿宋_GB2312" w:hint="eastAsia"/>
          <w:sz w:val="32"/>
          <w:szCs w:val="32"/>
        </w:rPr>
        <w:t>二是为贫困农户从事农业生产经营提供技术帮扶</w:t>
      </w:r>
      <w:r>
        <w:rPr>
          <w:rFonts w:ascii="仿宋_GB2312" w:eastAsia="仿宋_GB2312" w:hint="eastAsia"/>
          <w:sz w:val="32"/>
          <w:szCs w:val="32"/>
        </w:rPr>
        <w:t>;</w:t>
      </w:r>
      <w:r>
        <w:rPr>
          <w:rFonts w:ascii="仿宋_GB2312" w:eastAsia="仿宋_GB2312" w:hint="eastAsia"/>
          <w:sz w:val="32"/>
          <w:szCs w:val="32"/>
        </w:rPr>
        <w:t>三是与基层农技人员结对开展农技服务，增强农技人员专业技能和实操水平。全年进村入户</w:t>
      </w:r>
      <w:proofErr w:type="gramStart"/>
      <w:r>
        <w:rPr>
          <w:rFonts w:ascii="仿宋_GB2312" w:eastAsia="仿宋_GB2312" w:hint="eastAsia"/>
          <w:sz w:val="32"/>
          <w:szCs w:val="32"/>
        </w:rPr>
        <w:t>指导达</w:t>
      </w:r>
      <w:proofErr w:type="gramEnd"/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天以上。具体细化服务内容、服务对象、服务数量、服务效果等，将在与特聘农技员签订的服务协议中体现。</w:t>
      </w:r>
    </w:p>
    <w:p w:rsidR="00772D08" w:rsidRDefault="00BD6E8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四、特聘农技员服务期管理</w:t>
      </w:r>
    </w:p>
    <w:p w:rsidR="00772D08" w:rsidRDefault="00BD6E8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特聘农技员服务期原则上不超过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年。每名特聘农技员岗位补助标准为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年。补助费用从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年基层农技推广体系改革与建设项目资金中列支。</w:t>
      </w:r>
    </w:p>
    <w:p w:rsidR="00772D08" w:rsidRDefault="00BD6E8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县农业农村局负责特聘农技员的招募、使用、管理和考核，制定《特聘农技员考核管理办法》等规章制度，对特聘</w:t>
      </w:r>
      <w:r>
        <w:rPr>
          <w:rFonts w:ascii="仿宋_GB2312" w:eastAsia="仿宋_GB2312" w:hint="eastAsia"/>
          <w:sz w:val="32"/>
          <w:szCs w:val="32"/>
        </w:rPr>
        <w:lastRenderedPageBreak/>
        <w:t>农技员招募、使用和管理进行规范。服务期间，以服务对象的满意率、解决生产发展实际问题、开展技术培训指导情况等为主要考核指标，采取量化打分和实地测评相结合的方式，定期对特聘农技员服务效果进行绩效考核。建立以结果为导向的激励约束机制，考核不合格的及时解除服务协议；对考核优秀的特聘农技员服务期满后可优先继续招募。</w:t>
      </w:r>
    </w:p>
    <w:p w:rsidR="00772D08" w:rsidRDefault="00BD6E8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五、报名时限</w:t>
      </w:r>
    </w:p>
    <w:p w:rsidR="00772D08" w:rsidRDefault="00BD6E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F25BF2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日（上班时间内），过时不予受理。报名时需携带本人身份证、毕业证、农业职称类相关材料原件和复印件，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寸近期免冠彩色照片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张，上交申请书，填写报名表。</w:t>
      </w:r>
    </w:p>
    <w:p w:rsidR="00772D08" w:rsidRDefault="00BD6E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报名地址：宣汉县农技中心</w:t>
      </w:r>
    </w:p>
    <w:p w:rsidR="00772D08" w:rsidRDefault="00BD6E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符美旭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18780855278</w:t>
      </w:r>
      <w:r>
        <w:rPr>
          <w:rFonts w:ascii="仿宋_GB2312" w:eastAsia="仿宋_GB2312" w:hAnsi="仿宋_GB2312" w:cs="仿宋_GB2312" w:hint="eastAsia"/>
          <w:sz w:val="32"/>
          <w:szCs w:val="32"/>
        </w:rPr>
        <w:t> </w:t>
      </w:r>
    </w:p>
    <w:p w:rsidR="00772D08" w:rsidRDefault="00772D08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25BF2" w:rsidRDefault="00F25BF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72D08" w:rsidRDefault="00772D08">
      <w:pPr>
        <w:spacing w:line="56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</w:p>
    <w:p w:rsidR="00772D08" w:rsidRDefault="00BD6E88">
      <w:pPr>
        <w:spacing w:line="56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宣汉县农业农村局</w:t>
      </w:r>
    </w:p>
    <w:p w:rsidR="00772D08" w:rsidRDefault="00BD6E88">
      <w:pPr>
        <w:spacing w:line="56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F25BF2">
        <w:rPr>
          <w:rFonts w:ascii="仿宋_GB2312" w:eastAsia="仿宋_GB2312" w:hAnsi="仿宋_GB2312" w:cs="仿宋_GB2312" w:hint="eastAsia"/>
          <w:sz w:val="32"/>
          <w:szCs w:val="32"/>
        </w:rPr>
        <w:t>8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72D08" w:rsidRDefault="00772D0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72D08" w:rsidRDefault="00772D0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72D08" w:rsidRDefault="00772D0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72D08" w:rsidRDefault="00772D0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72D08" w:rsidRDefault="00772D0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72D08" w:rsidRDefault="00772D0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72D08" w:rsidRDefault="00BD6E88">
      <w:pPr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lastRenderedPageBreak/>
        <w:t>宣汉县农技推广服务特聘计划申报表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947"/>
        <w:gridCol w:w="1130"/>
        <w:gridCol w:w="1084"/>
        <w:gridCol w:w="767"/>
        <w:gridCol w:w="15"/>
        <w:gridCol w:w="1144"/>
        <w:gridCol w:w="753"/>
        <w:gridCol w:w="895"/>
        <w:gridCol w:w="787"/>
      </w:tblGrid>
      <w:tr w:rsidR="00772D08">
        <w:trPr>
          <w:trHeight w:val="511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08" w:rsidRDefault="00BD6E8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姓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08" w:rsidRDefault="00772D0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08" w:rsidRDefault="00BD6E8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性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>别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08" w:rsidRDefault="00772D0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08" w:rsidRDefault="00BD6E8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年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>龄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08" w:rsidRDefault="00772D0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08" w:rsidRDefault="00BD6E8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08" w:rsidRDefault="00772D0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</w:p>
        </w:tc>
      </w:tr>
      <w:tr w:rsidR="00772D08">
        <w:trPr>
          <w:trHeight w:val="28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08" w:rsidRDefault="00BD6E8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文化程度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08" w:rsidRDefault="00772D0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08" w:rsidRDefault="00BD6E8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政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>治</w:t>
            </w:r>
          </w:p>
          <w:p w:rsidR="00772D08" w:rsidRDefault="00BD6E8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面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>貌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08" w:rsidRDefault="00772D0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08" w:rsidRDefault="00BD6E8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2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08" w:rsidRDefault="00772D0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</w:p>
        </w:tc>
      </w:tr>
      <w:tr w:rsidR="00772D08">
        <w:trPr>
          <w:trHeight w:val="519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08" w:rsidRDefault="00BD6E8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所在经营组织</w:t>
            </w:r>
          </w:p>
        </w:tc>
        <w:tc>
          <w:tcPr>
            <w:tcW w:w="2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08" w:rsidRDefault="00772D0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08" w:rsidRDefault="00BD6E8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担任职务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08" w:rsidRDefault="00772D0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</w:p>
        </w:tc>
      </w:tr>
      <w:tr w:rsidR="00772D08">
        <w:trPr>
          <w:trHeight w:val="512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08" w:rsidRDefault="00BD6E8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技能特长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08" w:rsidRDefault="00772D0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08" w:rsidRDefault="00BD6E8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特聘类别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08" w:rsidRDefault="00772D0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</w:p>
        </w:tc>
      </w:tr>
      <w:tr w:rsidR="00772D08">
        <w:trPr>
          <w:trHeight w:val="59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08" w:rsidRDefault="00BD6E8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家庭所在地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08" w:rsidRDefault="00772D0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08" w:rsidRDefault="00BD6E8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08" w:rsidRDefault="00772D0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</w:p>
        </w:tc>
      </w:tr>
      <w:tr w:rsidR="00772D08">
        <w:trPr>
          <w:trHeight w:val="203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08" w:rsidRDefault="00BD6E8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近三年从事产业工作情况（基本情况、生产规模、经营、技术、服务等方面）</w:t>
            </w:r>
          </w:p>
        </w:tc>
        <w:tc>
          <w:tcPr>
            <w:tcW w:w="65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08" w:rsidRDefault="00BD6E88">
            <w:pPr>
              <w:widowControl/>
              <w:jc w:val="left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 xml:space="preserve">　</w:t>
            </w:r>
          </w:p>
          <w:p w:rsidR="00772D08" w:rsidRDefault="00BD6E88">
            <w:pPr>
              <w:widowControl/>
              <w:jc w:val="left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 xml:space="preserve">　</w:t>
            </w:r>
          </w:p>
          <w:p w:rsidR="00772D08" w:rsidRDefault="00BD6E88">
            <w:pPr>
              <w:widowControl/>
              <w:jc w:val="left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 xml:space="preserve">　</w:t>
            </w:r>
          </w:p>
          <w:p w:rsidR="00772D08" w:rsidRDefault="00772D08">
            <w:pPr>
              <w:widowControl/>
              <w:jc w:val="left"/>
              <w:rPr>
                <w:rFonts w:ascii="宋体" w:hint="eastAsia"/>
                <w:b/>
                <w:bCs/>
                <w:kern w:val="0"/>
                <w:szCs w:val="21"/>
              </w:rPr>
            </w:pPr>
          </w:p>
          <w:p w:rsidR="00772D08" w:rsidRDefault="00772D08">
            <w:pPr>
              <w:widowControl/>
              <w:jc w:val="left"/>
              <w:rPr>
                <w:rFonts w:ascii="宋体" w:hint="eastAsia"/>
                <w:b/>
                <w:bCs/>
                <w:kern w:val="0"/>
                <w:szCs w:val="21"/>
              </w:rPr>
            </w:pPr>
          </w:p>
          <w:p w:rsidR="00772D08" w:rsidRDefault="00772D08">
            <w:pPr>
              <w:widowControl/>
              <w:jc w:val="left"/>
              <w:rPr>
                <w:rFonts w:ascii="宋体" w:hint="eastAsia"/>
                <w:b/>
                <w:bCs/>
                <w:kern w:val="0"/>
                <w:szCs w:val="21"/>
              </w:rPr>
            </w:pPr>
          </w:p>
        </w:tc>
      </w:tr>
      <w:tr w:rsidR="00772D08">
        <w:trPr>
          <w:trHeight w:val="160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08" w:rsidRDefault="00BD6E8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村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>社区）意见</w:t>
            </w:r>
          </w:p>
        </w:tc>
        <w:tc>
          <w:tcPr>
            <w:tcW w:w="65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08" w:rsidRDefault="00BD6E88">
            <w:pPr>
              <w:widowControl/>
              <w:jc w:val="left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 xml:space="preserve">　</w:t>
            </w:r>
          </w:p>
          <w:p w:rsidR="00772D08" w:rsidRDefault="00BD6E88">
            <w:pPr>
              <w:widowControl/>
              <w:jc w:val="left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 xml:space="preserve">　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 xml:space="preserve">                                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>盖章</w:t>
            </w:r>
          </w:p>
          <w:p w:rsidR="00772D08" w:rsidRDefault="00BD6E88">
            <w:pPr>
              <w:widowControl/>
              <w:jc w:val="left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>年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>日</w:t>
            </w:r>
          </w:p>
        </w:tc>
      </w:tr>
      <w:tr w:rsidR="00772D08">
        <w:trPr>
          <w:trHeight w:val="1867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08" w:rsidRDefault="00BD6E8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乡镇农业服务中心意见</w:t>
            </w:r>
          </w:p>
        </w:tc>
        <w:tc>
          <w:tcPr>
            <w:tcW w:w="6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08" w:rsidRDefault="00BD6E88">
            <w:pPr>
              <w:widowControl/>
              <w:jc w:val="left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 xml:space="preserve">　</w:t>
            </w:r>
          </w:p>
          <w:p w:rsidR="00772D08" w:rsidRDefault="00BD6E88">
            <w:pPr>
              <w:widowControl/>
              <w:jc w:val="left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 xml:space="preserve">　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 xml:space="preserve">                                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>盖章</w:t>
            </w:r>
          </w:p>
          <w:p w:rsidR="00772D08" w:rsidRDefault="00BD6E88">
            <w:pPr>
              <w:widowControl/>
              <w:jc w:val="left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>年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>日</w:t>
            </w:r>
          </w:p>
        </w:tc>
      </w:tr>
      <w:tr w:rsidR="00772D08">
        <w:trPr>
          <w:trHeight w:val="1879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08" w:rsidRDefault="00BD6E8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县农业技术服务中心意见</w:t>
            </w:r>
          </w:p>
        </w:tc>
        <w:tc>
          <w:tcPr>
            <w:tcW w:w="6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08" w:rsidRDefault="00BD6E88">
            <w:pPr>
              <w:widowControl/>
              <w:jc w:val="left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 xml:space="preserve">　</w:t>
            </w:r>
          </w:p>
          <w:p w:rsidR="00772D08" w:rsidRDefault="00BD6E88">
            <w:pPr>
              <w:widowControl/>
              <w:jc w:val="left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 xml:space="preserve">　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 xml:space="preserve">                     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 xml:space="preserve">             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>盖章</w:t>
            </w:r>
          </w:p>
          <w:p w:rsidR="00772D08" w:rsidRDefault="00BD6E88">
            <w:pPr>
              <w:widowControl/>
              <w:ind w:firstLineChars="1300" w:firstLine="2741"/>
              <w:jc w:val="left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 xml:space="preserve">      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>年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>日</w:t>
            </w:r>
          </w:p>
        </w:tc>
      </w:tr>
      <w:tr w:rsidR="00772D08">
        <w:trPr>
          <w:trHeight w:val="175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08" w:rsidRDefault="00BD6E8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县农业</w:t>
            </w:r>
          </w:p>
          <w:p w:rsidR="00772D08" w:rsidRDefault="00BD6E8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农村局</w:t>
            </w:r>
          </w:p>
          <w:p w:rsidR="00772D08" w:rsidRDefault="00BD6E88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意见</w:t>
            </w:r>
          </w:p>
        </w:tc>
        <w:tc>
          <w:tcPr>
            <w:tcW w:w="65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08" w:rsidRDefault="00BD6E88">
            <w:pPr>
              <w:widowControl/>
              <w:jc w:val="left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 xml:space="preserve">　</w:t>
            </w:r>
          </w:p>
          <w:p w:rsidR="00772D08" w:rsidRDefault="00BD6E88">
            <w:pPr>
              <w:widowControl/>
              <w:jc w:val="left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 xml:space="preserve">　</w:t>
            </w:r>
          </w:p>
          <w:p w:rsidR="00772D08" w:rsidRDefault="00BD6E88">
            <w:pPr>
              <w:widowControl/>
              <w:ind w:firstLineChars="1800" w:firstLine="3795"/>
              <w:jc w:val="left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盖章</w:t>
            </w:r>
          </w:p>
          <w:p w:rsidR="00772D08" w:rsidRDefault="00BD6E88">
            <w:pPr>
              <w:widowControl/>
              <w:jc w:val="left"/>
              <w:rPr>
                <w:rFonts w:asci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 xml:space="preserve">                                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>年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宋体" w:hint="eastAsia"/>
                <w:b/>
                <w:bCs/>
                <w:kern w:val="0"/>
                <w:szCs w:val="21"/>
              </w:rPr>
              <w:t>日</w:t>
            </w:r>
          </w:p>
        </w:tc>
      </w:tr>
    </w:tbl>
    <w:p w:rsidR="00772D08" w:rsidRDefault="00772D0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772D0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E88" w:rsidRDefault="00BD6E88">
      <w:pPr>
        <w:rPr>
          <w:rFonts w:hint="eastAsia"/>
        </w:rPr>
      </w:pPr>
      <w:r>
        <w:separator/>
      </w:r>
    </w:p>
  </w:endnote>
  <w:endnote w:type="continuationSeparator" w:id="0">
    <w:p w:rsidR="00BD6E88" w:rsidRDefault="00BD6E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E88" w:rsidRDefault="00BD6E88">
      <w:pPr>
        <w:rPr>
          <w:rFonts w:hint="eastAsia"/>
        </w:rPr>
      </w:pPr>
      <w:r>
        <w:separator/>
      </w:r>
    </w:p>
  </w:footnote>
  <w:footnote w:type="continuationSeparator" w:id="0">
    <w:p w:rsidR="00BD6E88" w:rsidRDefault="00BD6E8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D08" w:rsidRDefault="00772D08">
    <w:pPr>
      <w:pStyle w:val="a4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86C5D"/>
    <w:rsid w:val="00406434"/>
    <w:rsid w:val="006770A4"/>
    <w:rsid w:val="00714C10"/>
    <w:rsid w:val="00772D08"/>
    <w:rsid w:val="007B0734"/>
    <w:rsid w:val="00834142"/>
    <w:rsid w:val="008A607D"/>
    <w:rsid w:val="00BD6E88"/>
    <w:rsid w:val="00E11C4F"/>
    <w:rsid w:val="00E95F0B"/>
    <w:rsid w:val="00F25BF2"/>
    <w:rsid w:val="012A77FC"/>
    <w:rsid w:val="0282426A"/>
    <w:rsid w:val="029214CA"/>
    <w:rsid w:val="02DC7957"/>
    <w:rsid w:val="034F350E"/>
    <w:rsid w:val="0381527E"/>
    <w:rsid w:val="03F7646B"/>
    <w:rsid w:val="04045241"/>
    <w:rsid w:val="040F45E3"/>
    <w:rsid w:val="05D445CB"/>
    <w:rsid w:val="06CA4B42"/>
    <w:rsid w:val="07F9475E"/>
    <w:rsid w:val="08B361BC"/>
    <w:rsid w:val="08E86C5D"/>
    <w:rsid w:val="099773CE"/>
    <w:rsid w:val="0B521ECA"/>
    <w:rsid w:val="0CFB49CC"/>
    <w:rsid w:val="0D0C0592"/>
    <w:rsid w:val="0F9F19A2"/>
    <w:rsid w:val="120103F1"/>
    <w:rsid w:val="1352471F"/>
    <w:rsid w:val="135A4F29"/>
    <w:rsid w:val="13EF4EE4"/>
    <w:rsid w:val="13F62744"/>
    <w:rsid w:val="14A3138C"/>
    <w:rsid w:val="15575345"/>
    <w:rsid w:val="175E4E9F"/>
    <w:rsid w:val="18245385"/>
    <w:rsid w:val="197520BA"/>
    <w:rsid w:val="19C65314"/>
    <w:rsid w:val="1A8C7B8C"/>
    <w:rsid w:val="1E091111"/>
    <w:rsid w:val="1E1E61EE"/>
    <w:rsid w:val="1F972B8C"/>
    <w:rsid w:val="20070D43"/>
    <w:rsid w:val="22225766"/>
    <w:rsid w:val="26E57128"/>
    <w:rsid w:val="26FB66B2"/>
    <w:rsid w:val="29C2201B"/>
    <w:rsid w:val="29D34ADE"/>
    <w:rsid w:val="2CC6231D"/>
    <w:rsid w:val="2E3C24C2"/>
    <w:rsid w:val="2E421C18"/>
    <w:rsid w:val="2E950343"/>
    <w:rsid w:val="315174C6"/>
    <w:rsid w:val="32172C38"/>
    <w:rsid w:val="325E4B1D"/>
    <w:rsid w:val="32636E13"/>
    <w:rsid w:val="32942E43"/>
    <w:rsid w:val="33BA296A"/>
    <w:rsid w:val="344D4732"/>
    <w:rsid w:val="34AE25BA"/>
    <w:rsid w:val="39453C58"/>
    <w:rsid w:val="3B6472B2"/>
    <w:rsid w:val="3D1D3944"/>
    <w:rsid w:val="3E9365E4"/>
    <w:rsid w:val="40493E96"/>
    <w:rsid w:val="41A2042C"/>
    <w:rsid w:val="41FC5242"/>
    <w:rsid w:val="478A67EE"/>
    <w:rsid w:val="48676413"/>
    <w:rsid w:val="49A925B2"/>
    <w:rsid w:val="4ACD6DE2"/>
    <w:rsid w:val="4C806539"/>
    <w:rsid w:val="4F557AC6"/>
    <w:rsid w:val="50770E3C"/>
    <w:rsid w:val="51756B8E"/>
    <w:rsid w:val="51D53CDF"/>
    <w:rsid w:val="546C2AC8"/>
    <w:rsid w:val="5546769E"/>
    <w:rsid w:val="578433EF"/>
    <w:rsid w:val="5B7273A5"/>
    <w:rsid w:val="5BCD404C"/>
    <w:rsid w:val="5C3E0465"/>
    <w:rsid w:val="5C9232D9"/>
    <w:rsid w:val="5FCC3D75"/>
    <w:rsid w:val="610212FB"/>
    <w:rsid w:val="6181740B"/>
    <w:rsid w:val="645C6EF6"/>
    <w:rsid w:val="64BB2731"/>
    <w:rsid w:val="656B432B"/>
    <w:rsid w:val="671936EA"/>
    <w:rsid w:val="676E6931"/>
    <w:rsid w:val="688E128B"/>
    <w:rsid w:val="69F46AD9"/>
    <w:rsid w:val="6BEB6638"/>
    <w:rsid w:val="6C8C57C3"/>
    <w:rsid w:val="6DFF2CEA"/>
    <w:rsid w:val="704960E1"/>
    <w:rsid w:val="719C372A"/>
    <w:rsid w:val="72742BBD"/>
    <w:rsid w:val="72E260E3"/>
    <w:rsid w:val="73B45CA1"/>
    <w:rsid w:val="73C92A53"/>
    <w:rsid w:val="74FE3755"/>
    <w:rsid w:val="76807BF0"/>
    <w:rsid w:val="78E95E59"/>
    <w:rsid w:val="793F248E"/>
    <w:rsid w:val="79B76A3B"/>
    <w:rsid w:val="7AD01924"/>
    <w:rsid w:val="7AF362F7"/>
    <w:rsid w:val="7B7F660E"/>
    <w:rsid w:val="7BB56EB1"/>
    <w:rsid w:val="7BE6127E"/>
    <w:rsid w:val="7FA53F59"/>
    <w:rsid w:val="7FCB1B36"/>
    <w:rsid w:val="7FE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Pr>
      <w:color w:val="444444"/>
      <w:u w:val="none"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color w:val="444444"/>
      <w:u w:val="none"/>
    </w:rPr>
  </w:style>
  <w:style w:type="character" w:styleId="HTML">
    <w:name w:val="HTML Cite"/>
    <w:basedOn w:val="a0"/>
    <w:qFormat/>
    <w:rPr>
      <w:i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Pr>
      <w:color w:val="444444"/>
      <w:u w:val="none"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color w:val="444444"/>
      <w:u w:val="none"/>
    </w:rPr>
  </w:style>
  <w:style w:type="character" w:styleId="HTML">
    <w:name w:val="HTML Cite"/>
    <w:basedOn w:val="a0"/>
    <w:qFormat/>
    <w:rPr>
      <w:i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315</Words>
  <Characters>1802</Characters>
  <Application>Microsoft Office Word</Application>
  <DocSecurity>0</DocSecurity>
  <Lines>15</Lines>
  <Paragraphs>4</Paragraphs>
  <ScaleCrop>false</ScaleCrop>
  <Company>Windows 中国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 SYSTEM</cp:lastModifiedBy>
  <cp:revision>5</cp:revision>
  <dcterms:created xsi:type="dcterms:W3CDTF">2020-06-22T06:49:00Z</dcterms:created>
  <dcterms:modified xsi:type="dcterms:W3CDTF">2021-10-18T01:47:00Z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4218147FD9884DA7A003CC35CAC1CCC1</vt:lpwstr>
  </property>
</Properties>
</file>