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国有宣汉县楠竹场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2019年部门预算编制情况说明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一、基本职能及主要工作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（一）职能简介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国有宣汉县楠竹场成立于1994年，经“宣汉县机构编制委员会、宣编委发（1994）19号”文件批准成立国有宣汉县楠竹场，行政隶属宣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汉县林业局，属自收自支企业化管理的公益性事业单位，具有独立法人资格，本单位主要职能是：维护公益林建设、森林管护、母树林建设、生产竹木材及景区管理工作。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（二）2019年重点工作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加强护林防火宣传工作;2、健全安全生产制度；3、加大查处消灭隐患四个方面的护林防火工作；4、完成了2018年度森林管护基建项目，为林区护林防火工作创造了更为有利的条件；5、成功完成森林公园转移支付禁止开发区补助资金项目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二、部门预算单位构成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国有宣汉县楠竹场隶属于宣汉县自然资源局下辖的公益一类（全额预算）事业单位。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  三、收支预算情况说明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按照综合预算的原则，本部门所有收入和支出均纳入部门预算管理。收入包括：一般公共预算拨款收入、上年结转；支出包括：一般公共服务支出、社会保障和就业支出、住房保障支出等。2019年收支总预算424.511万元,比2018年收支预算总数增加了91.9185万元，主要原因是：1、职工工资调增；2、五险一金单位部分缴费基数增加；3、因通往景区的主干道公路整修完毕现已通行，游客量回升，门票收入增加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（一）收入预算情况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2019年全年预算收入：424.511万元。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（二）支出预算情况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机关事业单位基本养老保险缴费（科目编码：2080505）：439008元；2、事业单位医疗（科目编码：2101102）173038元；3、事业机构（科目编码：2130204）2864759元，支出项目为：职工工资、日常办公经费开支、遗属生活补助；4、其他林业支出（科目编码：2130299）470000元，主要用于景区日常办公费用和运营维护等费用的支出；5、住房公积金（科目编码：2210201）：298305元。　　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四、财政拨款收支预算情况说明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2019年财政拨款收支总预算424.511万元,比2018年财政拨款收支总预算增加了91.9185万元，主要原因是：1、职工工资调增；2、五险一金单位部分缴费基数增加；3、因通往景区的主干道公路整修完毕现已通行，游客量回升，门票收入增加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收入包括：一般公共预算拨款收入424.5110万元；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支出包括：本年社会保障和就业收入43.9008万元、医疗卫生与计划生育支出17.3038万元、农林水支出333.4759万元、住房保障支出29.8305万元。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五、一般公共预算当年拨款情况说明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　　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　　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（三）一般公共预算当年拨款具体使用情况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　　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六、一般公共预算基本支出情况说明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  一般公共预算基本支出424.5110万元，其中：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人员经费356.7074万元，主要包括：基本工资、津贴补贴、奖金、社会保险缴费等支出。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公用经费67.8036万元，主要包括：办公费、水费、电费、邮电费、印刷费、差旅费、维修（护）费等支出。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七、“三公”经费财政拨款预算安排情况说明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（一）因公出国（境）经费：无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（二）公务接待费2000元，较2018年预算无变化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（三）公务用车购置及运行维护费10000元，较2018年预算无变化。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单位现有公务用车1辆，其中：轿车0辆、越野车1辆。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2019年未安排公务用车购置费。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2019年安排公务用车运行维护费1万元，用于车辆的日常消耗、保险和维修支出。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八、政府性基金预算支出情况说明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2019年没有使用政府性基金预算拨款安排的支出。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九、国有资本经营预算支出情况说明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  2019年没有使用国有资本经营预算拨款安排的支出。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19B0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16CD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4F403E"/>
    <w:rsid w:val="00505A47"/>
    <w:rsid w:val="00512FDA"/>
    <w:rsid w:val="00520DA0"/>
    <w:rsid w:val="005664BB"/>
    <w:rsid w:val="00566FFA"/>
    <w:rsid w:val="0057481D"/>
    <w:rsid w:val="00575F0B"/>
    <w:rsid w:val="0058486E"/>
    <w:rsid w:val="00585B33"/>
    <w:rsid w:val="0059014D"/>
    <w:rsid w:val="005B5C64"/>
    <w:rsid w:val="005C6BD0"/>
    <w:rsid w:val="005C6C4C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27533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F1991"/>
    <w:rsid w:val="007F2C2F"/>
    <w:rsid w:val="007F55FC"/>
    <w:rsid w:val="007F5665"/>
    <w:rsid w:val="00800112"/>
    <w:rsid w:val="00813348"/>
    <w:rsid w:val="008253BB"/>
    <w:rsid w:val="00833962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C37FB"/>
    <w:rsid w:val="009D3447"/>
    <w:rsid w:val="009D4711"/>
    <w:rsid w:val="009F1185"/>
    <w:rsid w:val="009F18CD"/>
    <w:rsid w:val="009F2A13"/>
    <w:rsid w:val="009F7527"/>
    <w:rsid w:val="00A039ED"/>
    <w:rsid w:val="00A04EB0"/>
    <w:rsid w:val="00A13CC1"/>
    <w:rsid w:val="00A16847"/>
    <w:rsid w:val="00A237D8"/>
    <w:rsid w:val="00A268C4"/>
    <w:rsid w:val="00A307CD"/>
    <w:rsid w:val="00A331C8"/>
    <w:rsid w:val="00A35117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0F83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30E69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66797"/>
    <w:rsid w:val="00E82267"/>
    <w:rsid w:val="00E853CE"/>
    <w:rsid w:val="00E867B6"/>
    <w:rsid w:val="00E87F08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1780049"/>
    <w:rsid w:val="041353D8"/>
    <w:rsid w:val="04D90FB0"/>
    <w:rsid w:val="10C055FF"/>
    <w:rsid w:val="160C03C7"/>
    <w:rsid w:val="16BB723D"/>
    <w:rsid w:val="17FF6509"/>
    <w:rsid w:val="240371BF"/>
    <w:rsid w:val="29FD04D3"/>
    <w:rsid w:val="319F7F4E"/>
    <w:rsid w:val="32AF1BE5"/>
    <w:rsid w:val="34A15331"/>
    <w:rsid w:val="35FE4A54"/>
    <w:rsid w:val="3CC63CD0"/>
    <w:rsid w:val="3D5C0407"/>
    <w:rsid w:val="4C346AD2"/>
    <w:rsid w:val="4ECE2238"/>
    <w:rsid w:val="54C7157C"/>
    <w:rsid w:val="62015803"/>
    <w:rsid w:val="71C43ADA"/>
    <w:rsid w:val="72734D90"/>
    <w:rsid w:val="75EB48B2"/>
    <w:rsid w:val="7B9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basedOn w:val="14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1">
    <w:name w:val="font61"/>
    <w:basedOn w:val="14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0ACD3-C931-4644-801A-B9EA7D580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24</Pages>
  <Words>7622</Words>
  <Characters>931</Characters>
  <Lines>7</Lines>
  <Paragraphs>17</Paragraphs>
  <TotalTime>8</TotalTime>
  <ScaleCrop>false</ScaleCrop>
  <LinksUpToDate>false</LinksUpToDate>
  <CharactersWithSpaces>8536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2020-08-04T01:49:00Z</dcterms:created>
  <dc:creator>曹颖</dc:creator>
  <cp:lastModifiedBy>lenovo</cp:lastModifiedBy>
  <cp:lastPrinted>2020-07-23T02:58:00Z</cp:lastPrinted>
  <dcterms:modified xsi:type="dcterms:W3CDTF">2021-05-25T08:36:37Z</dcterms:modified>
  <dc:title>四川省***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925AC30DB16547A2B067262787DFAC64</vt:lpwstr>
  </property>
</Properties>
</file>