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宣汉县</w:t>
      </w:r>
      <w:r>
        <w:rPr>
          <w:rFonts w:hint="eastAsia" w:ascii="方正小标宋简体" w:hAnsi="方正小标宋简体" w:eastAsia="方正小标宋简体" w:cs="方正小标宋简体"/>
          <w:sz w:val="44"/>
          <w:szCs w:val="44"/>
          <w:lang w:eastAsia="zh-CN"/>
        </w:rPr>
        <w:t>漆碑</w:t>
      </w:r>
      <w:r>
        <w:rPr>
          <w:rFonts w:hint="eastAsia" w:ascii="方正小标宋简体" w:hAnsi="方正小标宋简体" w:eastAsia="方正小标宋简体" w:cs="方正小标宋简体"/>
          <w:sz w:val="44"/>
          <w:szCs w:val="44"/>
        </w:rPr>
        <w:t>乡2019年部门预算编制说明</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一、基本职能及主要工作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预算法》、《中华人民共和国预算法实施条例》的有关规定和财政局2019年预算会议精神，我乡按照宣汉县2019年乡镇年初预算编制口径，严格按照相关预算编制口径，使用预算编制软件编制我乡年初预算，我乡已于2019年4月28日召开乡人代会批准2019年预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（一）职能简介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1.制定并组织实施乡村建设规划，部署重点工程建设，地方道路建设及公共设施，水利设施的管理，负责土地、林木、水等自然资源和生态环境的保护，做好护林防火工作。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负责我乡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3.按计划组织我乡本级财政收入，完成国家财政计划，不断培植税源，管好财政资金，增强财政实力。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4.抓好我乡精神文明建设，丰富群众文化生活，提倡移风易俗，反对封建迷信，破除陈规陋习，树立社会主义新风尚。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5.完成上级政府交办的其它事项。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（二）2019年重点工作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紧盯“设施完善”夯基础、提水平。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着眼“脱贫攻坚”重效果、补短板。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立足“生态良好”控指标、促发展。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紧扣“产业转型”抓改革、求突破。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提升“惠及民生”强服务、增后劲。</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着力“风险排查”构和谐、谋跨越。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聚焦“满意政府”严要求、塑形象。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我乡部门预算单位2个，其中政府机关1个，便民服务中心1个。</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三、收支预算情况说明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按照综合预算的原则，本部门所有收入和支出均纳入部门预算管理。收入包括：一般公共预算拨款收入</w:t>
      </w:r>
      <w:r>
        <w:rPr>
          <w:rFonts w:hint="eastAsia" w:ascii="仿宋" w:hAnsi="仿宋" w:eastAsia="仿宋" w:cs="仿宋"/>
          <w:sz w:val="32"/>
          <w:szCs w:val="32"/>
          <w:lang w:val="en-US" w:eastAsia="zh-CN"/>
        </w:rPr>
        <w:t>496.82</w:t>
      </w:r>
      <w:r>
        <w:rPr>
          <w:rFonts w:hint="eastAsia" w:ascii="仿宋" w:hAnsi="仿宋" w:eastAsia="仿宋" w:cs="仿宋"/>
          <w:sz w:val="32"/>
          <w:szCs w:val="32"/>
        </w:rPr>
        <w:t>万元、上年结转0元；支出包括：一般公共服务支出</w:t>
      </w:r>
      <w:r>
        <w:rPr>
          <w:rFonts w:hint="eastAsia" w:ascii="仿宋" w:hAnsi="仿宋" w:eastAsia="仿宋" w:cs="仿宋"/>
          <w:sz w:val="32"/>
          <w:szCs w:val="32"/>
          <w:lang w:val="en-US" w:eastAsia="zh-CN"/>
        </w:rPr>
        <w:t>229</w:t>
      </w:r>
      <w:r>
        <w:rPr>
          <w:rFonts w:hint="eastAsia" w:ascii="仿宋" w:hAnsi="仿宋" w:eastAsia="仿宋" w:cs="仿宋"/>
          <w:sz w:val="32"/>
          <w:szCs w:val="32"/>
        </w:rPr>
        <w:t>万元、教育支出0万元、社会保障和就业支出</w:t>
      </w:r>
      <w:r>
        <w:rPr>
          <w:rFonts w:hint="eastAsia" w:ascii="仿宋" w:hAnsi="仿宋" w:eastAsia="仿宋" w:cs="仿宋"/>
          <w:sz w:val="32"/>
          <w:szCs w:val="32"/>
          <w:lang w:val="en-US" w:eastAsia="zh-CN"/>
        </w:rPr>
        <w:t>30.07</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13.6</w:t>
      </w:r>
      <w:r>
        <w:rPr>
          <w:rFonts w:hint="eastAsia" w:ascii="仿宋" w:hAnsi="仿宋" w:eastAsia="仿宋" w:cs="仿宋"/>
          <w:sz w:val="32"/>
          <w:szCs w:val="32"/>
        </w:rPr>
        <w:t>万元、城乡社区支出</w:t>
      </w:r>
      <w:r>
        <w:rPr>
          <w:rFonts w:hint="eastAsia" w:ascii="仿宋" w:hAnsi="仿宋" w:eastAsia="仿宋" w:cs="仿宋"/>
          <w:sz w:val="32"/>
          <w:szCs w:val="32"/>
          <w:lang w:val="en-US" w:eastAsia="zh-CN"/>
        </w:rPr>
        <w:t>28.35</w:t>
      </w:r>
      <w:r>
        <w:rPr>
          <w:rFonts w:hint="eastAsia" w:ascii="仿宋" w:hAnsi="仿宋" w:eastAsia="仿宋" w:cs="仿宋"/>
          <w:sz w:val="32"/>
          <w:szCs w:val="32"/>
        </w:rPr>
        <w:t>万元、农林水支出</w:t>
      </w:r>
      <w:r>
        <w:rPr>
          <w:rFonts w:hint="eastAsia" w:ascii="仿宋" w:hAnsi="仿宋" w:eastAsia="仿宋" w:cs="仿宋"/>
          <w:sz w:val="32"/>
          <w:szCs w:val="32"/>
          <w:lang w:val="en-US" w:eastAsia="zh-CN"/>
        </w:rPr>
        <w:t>176.24</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19.56</w:t>
      </w:r>
      <w:r>
        <w:rPr>
          <w:rFonts w:hint="eastAsia" w:ascii="仿宋" w:hAnsi="仿宋" w:eastAsia="仿宋" w:cs="仿宋"/>
          <w:sz w:val="32"/>
          <w:szCs w:val="32"/>
        </w:rPr>
        <w:t>万元。2019年收支总预算</w:t>
      </w:r>
      <w:r>
        <w:rPr>
          <w:rFonts w:hint="eastAsia" w:ascii="仿宋" w:hAnsi="仿宋" w:eastAsia="仿宋" w:cs="仿宋"/>
          <w:sz w:val="32"/>
          <w:szCs w:val="32"/>
          <w:lang w:val="en-US" w:eastAsia="zh-CN"/>
        </w:rPr>
        <w:t>496.82</w:t>
      </w:r>
      <w:r>
        <w:rPr>
          <w:rFonts w:hint="eastAsia" w:ascii="仿宋" w:hAnsi="仿宋" w:eastAsia="仿宋" w:cs="仿宋"/>
          <w:sz w:val="32"/>
          <w:szCs w:val="32"/>
        </w:rPr>
        <w:t>万元,比2018年收支预算总数</w:t>
      </w:r>
      <w:r>
        <w:rPr>
          <w:rFonts w:hint="eastAsia" w:ascii="仿宋" w:hAnsi="仿宋" w:eastAsia="仿宋" w:cs="仿宋"/>
          <w:sz w:val="32"/>
          <w:szCs w:val="32"/>
          <w:lang w:val="en-US" w:eastAsia="zh-CN"/>
        </w:rPr>
        <w:t>419.35</w:t>
      </w:r>
      <w:r>
        <w:rPr>
          <w:rFonts w:hint="eastAsia" w:ascii="仿宋" w:hAnsi="仿宋" w:eastAsia="仿宋" w:cs="仿宋"/>
          <w:sz w:val="32"/>
          <w:szCs w:val="32"/>
        </w:rPr>
        <w:t>万元增加</w:t>
      </w:r>
      <w:r>
        <w:rPr>
          <w:rFonts w:hint="eastAsia" w:ascii="仿宋" w:hAnsi="仿宋" w:eastAsia="仿宋" w:cs="仿宋"/>
          <w:sz w:val="32"/>
          <w:szCs w:val="32"/>
          <w:lang w:val="en-US" w:eastAsia="zh-CN"/>
        </w:rPr>
        <w:t>77.47</w:t>
      </w:r>
      <w:r>
        <w:rPr>
          <w:rFonts w:hint="eastAsia" w:ascii="仿宋" w:hAnsi="仿宋" w:eastAsia="仿宋" w:cs="仿宋"/>
          <w:sz w:val="32"/>
          <w:szCs w:val="32"/>
        </w:rPr>
        <w:t>万元，主要原因是行政单位职工增加及调资、村社区干部工资上调。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（一）收入预算情况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2019年本部门预算收入</w:t>
      </w:r>
      <w:r>
        <w:rPr>
          <w:rFonts w:hint="eastAsia" w:ascii="仿宋" w:hAnsi="仿宋" w:eastAsia="仿宋" w:cs="仿宋"/>
          <w:sz w:val="32"/>
          <w:szCs w:val="32"/>
          <w:lang w:val="en-US" w:eastAsia="zh-CN"/>
        </w:rPr>
        <w:t>496.82</w:t>
      </w:r>
      <w:r>
        <w:rPr>
          <w:rFonts w:hint="eastAsia" w:ascii="仿宋" w:hAnsi="仿宋" w:eastAsia="仿宋" w:cs="仿宋"/>
          <w:sz w:val="32"/>
          <w:szCs w:val="32"/>
        </w:rPr>
        <w:t>万元。其中财政补助拨款收入</w:t>
      </w:r>
      <w:r>
        <w:rPr>
          <w:rFonts w:hint="eastAsia" w:ascii="仿宋" w:hAnsi="仿宋" w:eastAsia="仿宋" w:cs="仿宋"/>
          <w:sz w:val="32"/>
          <w:szCs w:val="32"/>
          <w:lang w:val="en-US" w:eastAsia="zh-CN"/>
        </w:rPr>
        <w:t>496.82</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（二）支出预算情况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2019年本部门预算支出</w:t>
      </w:r>
      <w:r>
        <w:rPr>
          <w:rFonts w:hint="eastAsia" w:ascii="仿宋" w:hAnsi="仿宋" w:eastAsia="仿宋" w:cs="仿宋"/>
          <w:sz w:val="32"/>
          <w:szCs w:val="32"/>
          <w:lang w:val="en-US" w:eastAsia="zh-CN"/>
        </w:rPr>
        <w:t>496.82</w:t>
      </w:r>
      <w:r>
        <w:rPr>
          <w:rFonts w:hint="eastAsia" w:ascii="仿宋" w:hAnsi="仿宋" w:eastAsia="仿宋" w:cs="仿宋"/>
          <w:sz w:val="32"/>
          <w:szCs w:val="32"/>
        </w:rPr>
        <w:t>万元，其中财政拨款支出</w:t>
      </w:r>
      <w:r>
        <w:rPr>
          <w:rFonts w:hint="eastAsia" w:ascii="仿宋" w:hAnsi="仿宋" w:eastAsia="仿宋" w:cs="仿宋"/>
          <w:sz w:val="32"/>
          <w:szCs w:val="32"/>
          <w:lang w:val="en-US" w:eastAsia="zh-CN"/>
        </w:rPr>
        <w:t>496.82</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四、财政拨款收支预算情况说明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2019年财政拨款收支总预算</w:t>
      </w:r>
      <w:r>
        <w:rPr>
          <w:rFonts w:hint="eastAsia" w:ascii="仿宋" w:hAnsi="仿宋" w:eastAsia="仿宋" w:cs="仿宋"/>
          <w:sz w:val="32"/>
          <w:szCs w:val="32"/>
          <w:lang w:val="en-US" w:eastAsia="zh-CN"/>
        </w:rPr>
        <w:t>496.82</w:t>
      </w:r>
      <w:r>
        <w:rPr>
          <w:rFonts w:hint="eastAsia" w:ascii="仿宋" w:hAnsi="仿宋" w:eastAsia="仿宋" w:cs="仿宋"/>
          <w:sz w:val="32"/>
          <w:szCs w:val="32"/>
        </w:rPr>
        <w:t>万元,比2018年财政拨款收支总预算</w:t>
      </w:r>
      <w:r>
        <w:rPr>
          <w:rFonts w:hint="eastAsia" w:ascii="仿宋" w:hAnsi="仿宋" w:eastAsia="仿宋" w:cs="仿宋"/>
          <w:sz w:val="32"/>
          <w:szCs w:val="32"/>
          <w:lang w:val="en-US" w:eastAsia="zh-CN"/>
        </w:rPr>
        <w:t>419.35</w:t>
      </w:r>
      <w:r>
        <w:rPr>
          <w:rFonts w:hint="eastAsia" w:ascii="仿宋" w:hAnsi="仿宋" w:eastAsia="仿宋" w:cs="仿宋"/>
          <w:sz w:val="32"/>
          <w:szCs w:val="32"/>
        </w:rPr>
        <w:t>万元增加</w:t>
      </w:r>
      <w:r>
        <w:rPr>
          <w:rFonts w:hint="eastAsia" w:ascii="仿宋" w:hAnsi="仿宋" w:eastAsia="仿宋" w:cs="仿宋"/>
          <w:sz w:val="32"/>
          <w:szCs w:val="32"/>
          <w:lang w:val="en-US" w:eastAsia="zh-CN"/>
        </w:rPr>
        <w:t>77.47</w:t>
      </w:r>
      <w:r>
        <w:rPr>
          <w:rFonts w:hint="eastAsia" w:ascii="仿宋" w:hAnsi="仿宋" w:eastAsia="仿宋" w:cs="仿宋"/>
          <w:sz w:val="32"/>
          <w:szCs w:val="32"/>
        </w:rPr>
        <w:t>万元，主要原因是行政单位职工增加及调资、村社区干部工资上调。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收入包括：本年一般公共预算拨款收入</w:t>
      </w:r>
      <w:r>
        <w:rPr>
          <w:rFonts w:hint="eastAsia" w:ascii="仿宋" w:hAnsi="仿宋" w:eastAsia="仿宋" w:cs="仿宋"/>
          <w:sz w:val="32"/>
          <w:szCs w:val="32"/>
          <w:lang w:val="en-US" w:eastAsia="zh-CN"/>
        </w:rPr>
        <w:t>496.82</w:t>
      </w:r>
      <w:r>
        <w:rPr>
          <w:rFonts w:hint="eastAsia" w:ascii="仿宋" w:hAnsi="仿宋" w:eastAsia="仿宋" w:cs="仿宋"/>
          <w:sz w:val="32"/>
          <w:szCs w:val="32"/>
        </w:rPr>
        <w:t>万元、上年结转一般公共预算拨款收入0万元；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支出包括：一般公共服务支出</w:t>
      </w:r>
      <w:r>
        <w:rPr>
          <w:rFonts w:hint="eastAsia" w:ascii="仿宋" w:hAnsi="仿宋" w:eastAsia="仿宋" w:cs="仿宋"/>
          <w:sz w:val="32"/>
          <w:szCs w:val="32"/>
          <w:lang w:val="en-US" w:eastAsia="zh-CN"/>
        </w:rPr>
        <w:t>229</w:t>
      </w:r>
      <w:r>
        <w:rPr>
          <w:rFonts w:hint="eastAsia" w:ascii="仿宋" w:hAnsi="仿宋" w:eastAsia="仿宋" w:cs="仿宋"/>
          <w:sz w:val="32"/>
          <w:szCs w:val="32"/>
        </w:rPr>
        <w:t>万元、教育支出0万元、社会保障和就业支出</w:t>
      </w:r>
      <w:r>
        <w:rPr>
          <w:rFonts w:hint="eastAsia" w:ascii="仿宋" w:hAnsi="仿宋" w:eastAsia="仿宋" w:cs="仿宋"/>
          <w:sz w:val="32"/>
          <w:szCs w:val="32"/>
          <w:lang w:val="en-US" w:eastAsia="zh-CN"/>
        </w:rPr>
        <w:t>30.07</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13.6</w:t>
      </w:r>
      <w:r>
        <w:rPr>
          <w:rFonts w:hint="eastAsia" w:ascii="仿宋" w:hAnsi="仿宋" w:eastAsia="仿宋" w:cs="仿宋"/>
          <w:sz w:val="32"/>
          <w:szCs w:val="32"/>
        </w:rPr>
        <w:t>万元、城乡社区支出</w:t>
      </w:r>
      <w:r>
        <w:rPr>
          <w:rFonts w:hint="eastAsia" w:ascii="仿宋" w:hAnsi="仿宋" w:eastAsia="仿宋" w:cs="仿宋"/>
          <w:sz w:val="32"/>
          <w:szCs w:val="32"/>
          <w:lang w:val="en-US" w:eastAsia="zh-CN"/>
        </w:rPr>
        <w:t>28.35</w:t>
      </w:r>
      <w:r>
        <w:rPr>
          <w:rFonts w:hint="eastAsia" w:ascii="仿宋" w:hAnsi="仿宋" w:eastAsia="仿宋" w:cs="仿宋"/>
          <w:sz w:val="32"/>
          <w:szCs w:val="32"/>
        </w:rPr>
        <w:t>万元、农林水支出</w:t>
      </w:r>
      <w:r>
        <w:rPr>
          <w:rFonts w:hint="eastAsia" w:ascii="仿宋" w:hAnsi="仿宋" w:eastAsia="仿宋" w:cs="仿宋"/>
          <w:sz w:val="32"/>
          <w:szCs w:val="32"/>
          <w:lang w:val="en-US" w:eastAsia="zh-CN"/>
        </w:rPr>
        <w:t>176.24</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19.56</w:t>
      </w:r>
      <w:r>
        <w:rPr>
          <w:rFonts w:hint="eastAsia" w:ascii="仿宋" w:hAnsi="仿宋" w:eastAsia="仿宋" w:cs="仿宋"/>
          <w:sz w:val="32"/>
          <w:szCs w:val="32"/>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一般公共预算当年拨款情况说明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本部门一般公共预算当年拨款规模无变化，主要是财政拨款收入。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t>本部门一般公共预算当年拨款结构无变化，主要是职工工资性支出、日常公用经费支出和项目支出。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本部门一般公共预算当年拨款主要是基本支出和项目支出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一般公共预算基本支出</w:t>
      </w:r>
      <w:r>
        <w:rPr>
          <w:rFonts w:hint="eastAsia" w:ascii="仿宋" w:hAnsi="仿宋" w:eastAsia="仿宋" w:cs="仿宋"/>
          <w:sz w:val="32"/>
          <w:szCs w:val="32"/>
          <w:lang w:val="en-US" w:eastAsia="zh-CN"/>
        </w:rPr>
        <w:t>265.88</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230.09</w:t>
      </w:r>
      <w:r>
        <w:rPr>
          <w:rFonts w:hint="eastAsia" w:ascii="仿宋" w:hAnsi="仿宋" w:eastAsia="仿宋" w:cs="仿宋"/>
          <w:sz w:val="32"/>
          <w:szCs w:val="32"/>
        </w:rPr>
        <w:t>万元，主要包括：基本工资、津贴补贴、奖金、社会保险缴费等支出。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35.79</w:t>
      </w:r>
      <w:r>
        <w:rPr>
          <w:rFonts w:hint="eastAsia" w:ascii="仿宋" w:hAnsi="仿宋" w:eastAsia="仿宋" w:cs="仿宋"/>
          <w:sz w:val="32"/>
          <w:szCs w:val="32"/>
        </w:rPr>
        <w:t>万元，主要包括：办公费、水费、电费、邮电费、印刷费、差旅费、维修（护）费、物业管理费、劳务费等支出。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七、“三公”经费财政拨款预算安排情况说明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（一）无因公出国（境）经费。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（二）公务接待费 </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.5万元，较上年无增减情况。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（三）无公务用车购置及运行维护费。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单位现有公务用车0辆，其中：轿车0辆、越野车0辆、其他乘用车0辆。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2019年未安排公务用车购置费。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2019年安排公务用车运行维护费0万元。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八、政府性基金预算支出情况说明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本部门2019年没有使用政府性基金预算拨款安排的支出。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九、国有资本经营预算支出情况说明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十、名词解释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1.一般公共预算拨款收入：指县级财政当年拨付的资金。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3.一般公共服务（类）财政事务（款）行政运行（项）：指单位用于保障机构正常运行、开展日常工作的基本支出。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4.一般公共服务（类）财政事务（款）一般行政管理事务（项）：指单位开展专门性管理工作的项目支出。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5.一般公共服务（类）财政事务（款）事业运行（项）：指单位用于保障机构正常运行、开展日常工作的基本支出。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6.社会保障和就业（类）行政事业单位离退休（款）机关事业单位基本养老保险缴费支出（项）：指部门实施养老保险制度由单位缴纳的养老保险费的支出。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7.社会保障和就业（类）行政事业单位离退休（款）机关事业单位职业年金缴费支出（项）：指部门实施养老保险制度由单位缴纳的职业年金的支出。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8.社会保障和就业（类）其他社会保障和就业（款）其他社会保障和就业支出（项）：指除上述项目外，其他用于行政事业单位离退休方面的支出。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9.医疗卫生与计划生育（类）行政事业单位医疗（款）行政单位医疗（项）：指行政单位用于缴纳单位基本医疗保险支出。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10.医疗卫生与计划生育（类）行政事业单位医疗（款）事业单位医疗（项）：指事业单位用于缴纳单位基本医疗保险支出。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11.医疗卫生与计划生育（类）行政事业单位医疗（款）公务员医疗补助（项）：指单位用于集中缴纳公务员医疗补助支出。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12.基本支出：指单位为保证机构正常运转，完成日常工作任务而发生的人员支出和公用支出。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14.“三公”经费：是指部门用财政拨款安排的因公出国（境）费、公务用车购置及运行费和公务接待费。其中，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15.机关运行经费：为保障行政单位（包含参照公务员法管理的事业单位）运行用于购买货物和服务的各项资金。包括办公及印刷费、邮电费、差旅费、会议费一般设备购置费等费用开支。</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185EE"/>
    <w:multiLevelType w:val="singleLevel"/>
    <w:tmpl w:val="65B185E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C7A53"/>
    <w:rsid w:val="04376681"/>
    <w:rsid w:val="04CF63CF"/>
    <w:rsid w:val="09932ECE"/>
    <w:rsid w:val="0A1B5B23"/>
    <w:rsid w:val="0D256DAC"/>
    <w:rsid w:val="222C7A53"/>
    <w:rsid w:val="28735A3E"/>
    <w:rsid w:val="2E51109D"/>
    <w:rsid w:val="307B3512"/>
    <w:rsid w:val="34F33822"/>
    <w:rsid w:val="3976707B"/>
    <w:rsid w:val="411D56AB"/>
    <w:rsid w:val="44460144"/>
    <w:rsid w:val="48C332E0"/>
    <w:rsid w:val="50EC69E7"/>
    <w:rsid w:val="54E66BD8"/>
    <w:rsid w:val="575420BB"/>
    <w:rsid w:val="68B446BB"/>
    <w:rsid w:val="6A345639"/>
    <w:rsid w:val="727F1926"/>
    <w:rsid w:val="741154DE"/>
    <w:rsid w:val="77E8257D"/>
    <w:rsid w:val="7B031F31"/>
    <w:rsid w:val="7B8B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2019-05-13T09:36:00Z</dcterms:created>
  <dc:creator>王刚</dc:creator>
  <cp:lastModifiedBy>雄鹰</cp:lastModifiedBy>
  <dcterms:modified xsi:type="dcterms:W3CDTF">2019-03-22T08:26:48Z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