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宣汉县支持合理住房消费购房补贴汇总表</w:t>
      </w:r>
    </w:p>
    <w:p>
      <w:pP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填报时间：                                 房地产项目名称：                               填报单位：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96"/>
        <w:gridCol w:w="1107"/>
        <w:gridCol w:w="1108"/>
        <w:gridCol w:w="1139"/>
        <w:gridCol w:w="1693"/>
        <w:gridCol w:w="1150"/>
        <w:gridCol w:w="919"/>
        <w:gridCol w:w="1330"/>
        <w:gridCol w:w="126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购房人姓名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楼栋单元房号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合同签订时间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网签备案时间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住房面积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vertAlign w:val="baseline"/>
                <w:lang w:val="en-US" w:eastAsia="zh-CN" w:bidi="ar"/>
              </w:rPr>
              <w:t>（平方米）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此房系购房人家庭商品住房套数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vertAlign w:val="baseline"/>
                <w:lang w:val="en-US" w:eastAsia="zh-CN" w:bidi="ar"/>
              </w:rPr>
              <w:t>（首套、二套及以上）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子女数量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vertAlign w:val="baseline"/>
                <w:lang w:val="en-US" w:eastAsia="zh-CN" w:bidi="ar"/>
              </w:rPr>
              <w:t>（一孩、二孩及以上）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购房补贴金额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vertAlign w:val="baseline"/>
                <w:lang w:val="en-US" w:eastAsia="zh-CN" w:bidi="ar"/>
              </w:rPr>
              <w:t>（元）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购房人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开户名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购房人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开户行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购房人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1.此表由开发企业汇总填写，与申请表及附件一并上报县房管局，同时报本表电子版；2.各开发企业以项目为单位据实填报，次月初统计上报上月拟纳入购房补贴的购房人及有关信息；3.经初审、审核、复审不应纳入购房补贴的，开发企业及时通知购房人并做好解释工作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WQ4YWEzMWQ4MmJhODA5NWRmMTVmNzc4NGYzOGUifQ=="/>
  </w:docVars>
  <w:rsids>
    <w:rsidRoot w:val="7C434706"/>
    <w:rsid w:val="02090B42"/>
    <w:rsid w:val="06D73361"/>
    <w:rsid w:val="0FD122F0"/>
    <w:rsid w:val="13C22CA3"/>
    <w:rsid w:val="163C6D3C"/>
    <w:rsid w:val="1F1F544D"/>
    <w:rsid w:val="282146CA"/>
    <w:rsid w:val="2AE75902"/>
    <w:rsid w:val="32CE5BCD"/>
    <w:rsid w:val="36D855FD"/>
    <w:rsid w:val="46955E71"/>
    <w:rsid w:val="4A3079A9"/>
    <w:rsid w:val="517D7C2E"/>
    <w:rsid w:val="6BC64A51"/>
    <w:rsid w:val="741411BD"/>
    <w:rsid w:val="795F7A95"/>
    <w:rsid w:val="7C4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258</Characters>
  <Lines>0</Lines>
  <Paragraphs>0</Paragraphs>
  <TotalTime>91</TotalTime>
  <ScaleCrop>false</ScaleCrop>
  <LinksUpToDate>false</LinksUpToDate>
  <CharactersWithSpaces>322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2022-07-18T08:31:00Z</dcterms:created>
  <dc:creator>Administrator</dc:creator>
  <cp:lastModifiedBy>Administrator</cp:lastModifiedBy>
  <cp:lastPrinted>2022-07-19T01:30:00Z</cp:lastPrinted>
  <dcterms:modified xsi:type="dcterms:W3CDTF">2022-08-15T02:26:35Z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3D53F3A780CA46C5A0A8D612B2AEB11E</vt:lpwstr>
  </property>
</Properties>
</file>