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5" w:name="_GoBack"/>
      <w:bookmarkEnd w:id="75"/>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7425"/>
      <w:bookmarkStart w:id="4" w:name="_Toc15396597"/>
      <w:bookmarkStart w:id="5" w:name="_Toc15378441"/>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426"/>
      <w:bookmarkStart w:id="8" w:name="_Toc15378442"/>
      <w:bookmarkStart w:id="9" w:name="_Toc15377194"/>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宣汉县老龄工作委员会办公室部门决算</w:t>
      </w:r>
      <w:bookmarkEnd w:id="6"/>
      <w:bookmarkEnd w:id="7"/>
      <w:bookmarkEnd w:id="8"/>
      <w:bookmarkEnd w:id="9"/>
      <w:bookmarkEnd w:id="10"/>
      <w:bookmarkEnd w:id="11"/>
    </w:p>
    <w:p>
      <w:pPr>
        <w:widowControl/>
        <w:jc w:val="center"/>
        <w:rPr>
          <w:rFonts w:ascii="仿宋_GB2312" w:hAnsi="仿宋_GB2312" w:eastAsia="仿宋_GB2312" w:cs="仿宋_GB2312"/>
          <w:b/>
          <w:bCs/>
          <w:color w:val="000000"/>
          <w:sz w:val="44"/>
          <w:szCs w:val="44"/>
        </w:rPr>
      </w:pPr>
      <w:r>
        <w:rPr>
          <w:rFonts w:ascii="方正小标宋简体" w:hAnsi="宋体" w:eastAsia="方正小标宋简体"/>
          <w:color w:val="000000"/>
          <w:sz w:val="36"/>
          <w:szCs w:val="36"/>
        </w:rPr>
        <w:br w:type="page"/>
      </w:r>
      <w:r>
        <w:rPr>
          <w:rFonts w:hint="eastAsia" w:ascii="仿宋_GB2312" w:hAnsi="仿宋_GB2312" w:eastAsia="仿宋_GB2312" w:cs="仿宋_GB2312"/>
          <w:b/>
          <w:bCs/>
          <w:color w:val="000000"/>
          <w:sz w:val="44"/>
          <w:szCs w:val="44"/>
        </w:rPr>
        <w:t>目录</w:t>
      </w:r>
    </w:p>
    <w:p>
      <w:pPr>
        <w:widowControl/>
        <w:spacing w:line="600" w:lineRule="exact"/>
        <w:jc w:val="center"/>
        <w:rPr>
          <w:rFonts w:ascii="仿宋_GB2312" w:hAnsi="仿宋_GB2312" w:eastAsia="仿宋_GB2312" w:cs="仿宋_GB2312"/>
          <w:sz w:val="24"/>
        </w:rPr>
      </w:pPr>
      <w:r>
        <w:rPr>
          <w:rFonts w:ascii="仿宋_GB2312" w:hAnsi="仿宋_GB2312" w:eastAsia="仿宋_GB2312" w:cs="仿宋_GB2312"/>
          <w:color w:val="000000"/>
          <w:sz w:val="24"/>
        </w:rPr>
        <w:fldChar w:fldCharType="begin"/>
      </w:r>
      <w:r>
        <w:rPr>
          <w:rFonts w:ascii="仿宋_GB2312" w:hAnsi="仿宋_GB2312" w:eastAsia="仿宋_GB2312" w:cs="仿宋_GB2312"/>
          <w:color w:val="000000"/>
          <w:sz w:val="24"/>
        </w:rPr>
        <w:instrText xml:space="preserve"> TOC \o "1-2" \h \z \u </w:instrText>
      </w:r>
      <w:r>
        <w:rPr>
          <w:rFonts w:ascii="仿宋_GB2312" w:hAnsi="仿宋_GB2312" w:eastAsia="仿宋_GB2312" w:cs="仿宋_GB2312"/>
          <w:color w:val="000000"/>
          <w:sz w:val="24"/>
        </w:rPr>
        <w:fldChar w:fldCharType="separate"/>
      </w:r>
    </w:p>
    <w:p>
      <w:pPr>
        <w:pStyle w:val="10"/>
        <w:spacing w:line="6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公开时间：</w:t>
      </w:r>
      <w:r>
        <w:rPr>
          <w:rFonts w:ascii="仿宋_GB2312" w:hAnsi="仿宋_GB2312" w:eastAsia="仿宋_GB2312" w:cs="仿宋_GB2312"/>
          <w:sz w:val="24"/>
          <w:szCs w:val="24"/>
        </w:rPr>
        <w:t>2019</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9</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日</w:t>
      </w:r>
    </w:p>
    <w:p>
      <w:pPr>
        <w:spacing w:line="600" w:lineRule="exact"/>
        <w:rPr>
          <w:rFonts w:ascii="仿宋_GB2312" w:hAnsi="仿宋_GB2312" w:eastAsia="仿宋_GB2312" w:cs="仿宋_GB2312"/>
          <w:sz w:val="24"/>
        </w:rPr>
      </w:pPr>
    </w:p>
    <w:p>
      <w:pPr>
        <w:pStyle w:val="10"/>
        <w:spacing w:line="600" w:lineRule="exact"/>
        <w:rPr>
          <w:rFonts w:ascii="仿宋_GB2312" w:hAnsi="仿宋_GB2312" w:eastAsia="仿宋_GB2312" w:cs="仿宋_GB2312"/>
          <w:sz w:val="24"/>
          <w:szCs w:val="24"/>
        </w:rPr>
      </w:pPr>
      <w:r>
        <w:fldChar w:fldCharType="begin"/>
      </w:r>
      <w:r>
        <w:instrText xml:space="preserve"> HYPERLINK \l "_Toc15396599" </w:instrText>
      </w:r>
      <w:r>
        <w:fldChar w:fldCharType="separate"/>
      </w:r>
      <w:r>
        <w:rPr>
          <w:rStyle w:val="16"/>
          <w:rFonts w:hint="eastAsia" w:ascii="仿宋_GB2312" w:hAnsi="仿宋_GB2312" w:eastAsia="仿宋_GB2312" w:cs="仿宋_GB2312"/>
          <w:sz w:val="24"/>
          <w:szCs w:val="24"/>
        </w:rPr>
        <w:t>第一部分</w:t>
      </w:r>
      <w:r>
        <w:rPr>
          <w:rStyle w:val="16"/>
          <w:rFonts w:ascii="仿宋_GB2312" w:hAnsi="仿宋_GB2312" w:eastAsia="仿宋_GB2312" w:cs="仿宋_GB2312"/>
          <w:sz w:val="24"/>
          <w:szCs w:val="24"/>
        </w:rPr>
        <w:t xml:space="preserve"> </w:t>
      </w:r>
      <w:r>
        <w:rPr>
          <w:rStyle w:val="16"/>
          <w:rFonts w:hint="eastAsia" w:ascii="仿宋_GB2312" w:hAnsi="仿宋_GB2312" w:eastAsia="仿宋_GB2312" w:cs="仿宋_GB2312"/>
          <w:sz w:val="24"/>
          <w:szCs w:val="24"/>
        </w:rPr>
        <w:t>部门概况</w:t>
      </w:r>
      <w:r>
        <w:rPr>
          <w:rFonts w:ascii="仿宋_GB2312" w:hAnsi="仿宋_GB2312" w:eastAsia="仿宋_GB2312" w:cs="仿宋_GB2312"/>
          <w:sz w:val="24"/>
          <w:szCs w:val="24"/>
        </w:rPr>
        <w:tab/>
      </w:r>
      <w:r>
        <w:rPr>
          <w:rFonts w:ascii="仿宋_GB2312" w:hAnsi="仿宋_GB2312" w:eastAsia="仿宋_GB2312" w:cs="仿宋_GB2312"/>
          <w:sz w:val="24"/>
          <w:szCs w:val="24"/>
        </w:rPr>
        <w:t>4</w:t>
      </w:r>
      <w:r>
        <w:rPr>
          <w:rFonts w:ascii="仿宋_GB2312" w:hAnsi="仿宋_GB2312" w:eastAsia="仿宋_GB2312" w:cs="仿宋_GB2312"/>
          <w:sz w:val="24"/>
          <w:szCs w:val="24"/>
        </w:rPr>
        <w:fldChar w:fldCharType="end"/>
      </w:r>
    </w:p>
    <w:p>
      <w:pPr>
        <w:pStyle w:val="11"/>
        <w:spacing w:line="600" w:lineRule="exact"/>
        <w:rPr>
          <w:rFonts w:ascii="仿宋_GB2312" w:hAnsi="仿宋_GB2312" w:eastAsia="仿宋_GB2312" w:cs="仿宋_GB2312"/>
          <w:sz w:val="24"/>
        </w:rPr>
      </w:pPr>
      <w:r>
        <w:fldChar w:fldCharType="begin"/>
      </w:r>
      <w:r>
        <w:instrText xml:space="preserve"> HYPERLINK \l "_Toc15396600" </w:instrText>
      </w:r>
      <w:r>
        <w:fldChar w:fldCharType="separate"/>
      </w:r>
      <w:r>
        <w:rPr>
          <w:rStyle w:val="16"/>
          <w:rFonts w:hint="eastAsia" w:ascii="仿宋_GB2312" w:hAnsi="仿宋_GB2312" w:eastAsia="仿宋_GB2312" w:cs="仿宋_GB2312"/>
          <w:sz w:val="24"/>
        </w:rPr>
        <w:t>一、基本职能及主要工作</w:t>
      </w:r>
      <w:r>
        <w:rPr>
          <w:rFonts w:ascii="仿宋_GB2312" w:hAnsi="仿宋_GB2312" w:eastAsia="仿宋_GB2312" w:cs="仿宋_GB2312"/>
          <w:sz w:val="24"/>
        </w:rPr>
        <w:tab/>
      </w:r>
      <w:r>
        <w:rPr>
          <w:rFonts w:ascii="仿宋_GB2312" w:hAnsi="仿宋_GB2312" w:eastAsia="仿宋_GB2312" w:cs="仿宋_GB2312"/>
          <w:sz w:val="24"/>
        </w:rPr>
        <w:t>4</w:t>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fldChar w:fldCharType="begin"/>
      </w:r>
      <w:r>
        <w:instrText xml:space="preserve"> HYPERLINK \l "_Toc15396601" </w:instrText>
      </w:r>
      <w:r>
        <w:fldChar w:fldCharType="separate"/>
      </w:r>
      <w:r>
        <w:rPr>
          <w:rStyle w:val="16"/>
          <w:rFonts w:hint="eastAsia" w:ascii="仿宋_GB2312" w:hAnsi="仿宋_GB2312" w:eastAsia="仿宋_GB2312" w:cs="仿宋_GB2312"/>
          <w:sz w:val="24"/>
        </w:rPr>
        <w:t>二、机构设置</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_Toc15396601 \h </w:instrText>
      </w:r>
      <w:r>
        <w:rPr>
          <w:rFonts w:ascii="仿宋_GB2312" w:hAnsi="仿宋_GB2312" w:eastAsia="仿宋_GB2312" w:cs="仿宋_GB2312"/>
          <w:sz w:val="24"/>
        </w:rPr>
        <w:fldChar w:fldCharType="separate"/>
      </w:r>
      <w:r>
        <w:rPr>
          <w:rFonts w:ascii="仿宋_GB2312" w:hAnsi="仿宋_GB2312" w:eastAsia="仿宋_GB2312" w:cs="仿宋_GB2312"/>
          <w:sz w:val="24"/>
        </w:rPr>
        <w:t>5</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0"/>
        <w:spacing w:line="600" w:lineRule="exact"/>
        <w:rPr>
          <w:rFonts w:ascii="仿宋_GB2312" w:hAnsi="仿宋_GB2312" w:eastAsia="仿宋_GB2312" w:cs="仿宋_GB2312"/>
          <w:sz w:val="24"/>
          <w:szCs w:val="24"/>
        </w:rPr>
      </w:pPr>
      <w:r>
        <w:fldChar w:fldCharType="begin"/>
      </w:r>
      <w:r>
        <w:instrText xml:space="preserve"> HYPERLINK \l "_Toc15396602" </w:instrText>
      </w:r>
      <w:r>
        <w:fldChar w:fldCharType="separate"/>
      </w:r>
      <w:r>
        <w:rPr>
          <w:rStyle w:val="16"/>
          <w:rFonts w:hint="eastAsia" w:ascii="仿宋_GB2312" w:hAnsi="仿宋_GB2312" w:eastAsia="仿宋_GB2312" w:cs="仿宋_GB2312"/>
          <w:sz w:val="24"/>
          <w:szCs w:val="24"/>
        </w:rPr>
        <w:t>第二部分</w:t>
      </w:r>
      <w:r>
        <w:rPr>
          <w:rStyle w:val="16"/>
          <w:rFonts w:ascii="仿宋_GB2312" w:hAnsi="仿宋_GB2312" w:eastAsia="仿宋_GB2312" w:cs="仿宋_GB2312"/>
          <w:sz w:val="24"/>
          <w:szCs w:val="24"/>
        </w:rPr>
        <w:t xml:space="preserve"> 2018</w:t>
      </w:r>
      <w:r>
        <w:rPr>
          <w:rStyle w:val="16"/>
          <w:rFonts w:hint="eastAsia" w:ascii="仿宋_GB2312" w:hAnsi="仿宋_GB2312" w:eastAsia="仿宋_GB2312" w:cs="仿宋_GB2312"/>
          <w:sz w:val="24"/>
          <w:szCs w:val="24"/>
        </w:rPr>
        <w:t>年度部门决算情况说明</w:t>
      </w:r>
      <w:r>
        <w:rPr>
          <w:rFonts w:ascii="仿宋_GB2312" w:hAnsi="仿宋_GB2312" w:eastAsia="仿宋_GB2312" w:cs="仿宋_GB2312"/>
          <w:sz w:val="24"/>
          <w:szCs w:val="24"/>
        </w:rPr>
        <w:tab/>
      </w:r>
      <w:r>
        <w:rPr>
          <w:rFonts w:ascii="仿宋_GB2312" w:hAnsi="仿宋_GB2312" w:eastAsia="仿宋_GB2312" w:cs="仿宋_GB2312"/>
          <w:sz w:val="24"/>
          <w:szCs w:val="24"/>
        </w:rPr>
        <w:fldChar w:fldCharType="begin"/>
      </w:r>
      <w:r>
        <w:rPr>
          <w:rFonts w:ascii="仿宋_GB2312" w:hAnsi="仿宋_GB2312" w:eastAsia="仿宋_GB2312" w:cs="仿宋_GB2312"/>
          <w:sz w:val="24"/>
          <w:szCs w:val="24"/>
        </w:rPr>
        <w:instrText xml:space="preserve"> PAGEREF _Toc15396602 \h </w:instrText>
      </w:r>
      <w:r>
        <w:rPr>
          <w:rFonts w:ascii="仿宋_GB2312" w:hAnsi="仿宋_GB2312" w:eastAsia="仿宋_GB2312" w:cs="仿宋_GB2312"/>
          <w:sz w:val="24"/>
          <w:szCs w:val="24"/>
        </w:rPr>
        <w:fldChar w:fldCharType="separate"/>
      </w:r>
      <w:r>
        <w:rPr>
          <w:rFonts w:ascii="仿宋_GB2312" w:hAnsi="仿宋_GB2312" w:eastAsia="仿宋_GB2312" w:cs="仿宋_GB2312"/>
          <w:sz w:val="24"/>
          <w:szCs w:val="24"/>
        </w:rPr>
        <w:t>5</w:t>
      </w:r>
      <w:r>
        <w:rPr>
          <w:rFonts w:ascii="仿宋_GB2312" w:hAnsi="仿宋_GB2312" w:eastAsia="仿宋_GB2312" w:cs="仿宋_GB2312"/>
          <w:sz w:val="24"/>
          <w:szCs w:val="24"/>
        </w:rPr>
        <w:fldChar w:fldCharType="end"/>
      </w:r>
      <w:r>
        <w:rPr>
          <w:rFonts w:ascii="仿宋_GB2312" w:hAnsi="仿宋_GB2312" w:eastAsia="仿宋_GB2312" w:cs="仿宋_GB2312"/>
          <w:sz w:val="24"/>
          <w:szCs w:val="24"/>
        </w:rPr>
        <w:fldChar w:fldCharType="end"/>
      </w:r>
    </w:p>
    <w:p>
      <w:pPr>
        <w:pStyle w:val="11"/>
        <w:spacing w:line="600" w:lineRule="exact"/>
        <w:rPr>
          <w:rFonts w:ascii="仿宋_GB2312" w:hAnsi="仿宋_GB2312" w:eastAsia="仿宋_GB2312" w:cs="仿宋_GB2312"/>
          <w:sz w:val="24"/>
        </w:rPr>
      </w:pPr>
      <w:r>
        <w:fldChar w:fldCharType="begin"/>
      </w:r>
      <w:r>
        <w:instrText xml:space="preserve"> HYPERLINK \l "_Toc15396603" </w:instrText>
      </w:r>
      <w:r>
        <w:fldChar w:fldCharType="separate"/>
      </w:r>
      <w:r>
        <w:rPr>
          <w:rStyle w:val="16"/>
          <w:rFonts w:hint="eastAsia" w:ascii="仿宋_GB2312" w:hAnsi="仿宋_GB2312" w:eastAsia="仿宋_GB2312" w:cs="仿宋_GB2312"/>
          <w:bCs/>
          <w:sz w:val="24"/>
        </w:rPr>
        <w:t>一、</w:t>
      </w:r>
      <w:r>
        <w:rPr>
          <w:rStyle w:val="16"/>
          <w:rFonts w:hint="eastAsia" w:ascii="仿宋_GB2312" w:hAnsi="仿宋_GB2312" w:eastAsia="仿宋_GB2312" w:cs="仿宋_GB2312"/>
          <w:sz w:val="24"/>
        </w:rPr>
        <w:t>收</w:t>
      </w:r>
      <w:r>
        <w:rPr>
          <w:rStyle w:val="16"/>
          <w:rFonts w:hint="eastAsia" w:ascii="仿宋_GB2312" w:hAnsi="仿宋_GB2312" w:eastAsia="仿宋_GB2312" w:cs="仿宋_GB2312"/>
          <w:bCs/>
          <w:sz w:val="24"/>
        </w:rPr>
        <w:t>入支出决算总体情况说明</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_Toc15396603 \h </w:instrText>
      </w:r>
      <w:r>
        <w:rPr>
          <w:rFonts w:ascii="仿宋_GB2312" w:hAnsi="仿宋_GB2312" w:eastAsia="仿宋_GB2312" w:cs="仿宋_GB2312"/>
          <w:sz w:val="24"/>
        </w:rPr>
        <w:fldChar w:fldCharType="separate"/>
      </w:r>
      <w:r>
        <w:rPr>
          <w:rFonts w:ascii="仿宋_GB2312" w:hAnsi="仿宋_GB2312" w:eastAsia="仿宋_GB2312" w:cs="仿宋_GB2312"/>
          <w:sz w:val="24"/>
        </w:rPr>
        <w:t>5</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fldChar w:fldCharType="begin"/>
      </w:r>
      <w:r>
        <w:instrText xml:space="preserve"> HYPERLINK \l "_Toc15396604" </w:instrText>
      </w:r>
      <w:r>
        <w:fldChar w:fldCharType="separate"/>
      </w:r>
      <w:r>
        <w:rPr>
          <w:rStyle w:val="16"/>
          <w:rFonts w:hint="eastAsia" w:ascii="仿宋_GB2312" w:hAnsi="仿宋_GB2312" w:eastAsia="仿宋_GB2312" w:cs="仿宋_GB2312"/>
          <w:bCs/>
          <w:sz w:val="24"/>
        </w:rPr>
        <w:t>二、</w:t>
      </w:r>
      <w:r>
        <w:rPr>
          <w:rStyle w:val="16"/>
          <w:rFonts w:hint="eastAsia" w:ascii="仿宋_GB2312" w:hAnsi="仿宋_GB2312" w:eastAsia="仿宋_GB2312" w:cs="仿宋_GB2312"/>
          <w:sz w:val="24"/>
        </w:rPr>
        <w:t>收</w:t>
      </w:r>
      <w:r>
        <w:rPr>
          <w:rStyle w:val="16"/>
          <w:rFonts w:hint="eastAsia" w:ascii="仿宋_GB2312" w:hAnsi="仿宋_GB2312" w:eastAsia="仿宋_GB2312" w:cs="仿宋_GB2312"/>
          <w:bCs/>
          <w:sz w:val="24"/>
        </w:rPr>
        <w:t>入决算情况说明</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_Toc15396604 \h </w:instrText>
      </w:r>
      <w:r>
        <w:rPr>
          <w:rFonts w:ascii="仿宋_GB2312" w:hAnsi="仿宋_GB2312" w:eastAsia="仿宋_GB2312" w:cs="仿宋_GB2312"/>
          <w:sz w:val="24"/>
        </w:rPr>
        <w:fldChar w:fldCharType="separate"/>
      </w:r>
      <w:r>
        <w:rPr>
          <w:rFonts w:ascii="仿宋_GB2312" w:hAnsi="仿宋_GB2312" w:eastAsia="仿宋_GB2312" w:cs="仿宋_GB2312"/>
          <w:sz w:val="24"/>
        </w:rPr>
        <w:t>5</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fldChar w:fldCharType="begin"/>
      </w:r>
      <w:r>
        <w:instrText xml:space="preserve"> HYPERLINK \l "_Toc15396605" </w:instrText>
      </w:r>
      <w:r>
        <w:fldChar w:fldCharType="separate"/>
      </w:r>
      <w:r>
        <w:rPr>
          <w:rStyle w:val="16"/>
          <w:rFonts w:hint="eastAsia" w:ascii="仿宋_GB2312" w:hAnsi="仿宋_GB2312" w:eastAsia="仿宋_GB2312" w:cs="仿宋_GB2312"/>
          <w:bCs/>
          <w:sz w:val="24"/>
        </w:rPr>
        <w:t>三、</w:t>
      </w:r>
      <w:r>
        <w:rPr>
          <w:rStyle w:val="16"/>
          <w:rFonts w:hint="eastAsia" w:ascii="仿宋_GB2312" w:hAnsi="仿宋_GB2312" w:eastAsia="仿宋_GB2312" w:cs="仿宋_GB2312"/>
          <w:sz w:val="24"/>
        </w:rPr>
        <w:t>支</w:t>
      </w:r>
      <w:r>
        <w:rPr>
          <w:rStyle w:val="16"/>
          <w:rFonts w:hint="eastAsia" w:ascii="仿宋_GB2312" w:hAnsi="仿宋_GB2312" w:eastAsia="仿宋_GB2312" w:cs="仿宋_GB2312"/>
          <w:bCs/>
          <w:sz w:val="24"/>
        </w:rPr>
        <w:t>出决算情况说明</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_Toc15396605 \h </w:instrText>
      </w:r>
      <w:r>
        <w:rPr>
          <w:rFonts w:ascii="仿宋_GB2312" w:hAnsi="仿宋_GB2312" w:eastAsia="仿宋_GB2312" w:cs="仿宋_GB2312"/>
          <w:sz w:val="24"/>
        </w:rPr>
        <w:fldChar w:fldCharType="separate"/>
      </w:r>
      <w:r>
        <w:rPr>
          <w:rFonts w:ascii="仿宋_GB2312" w:hAnsi="仿宋_GB2312" w:eastAsia="仿宋_GB2312" w:cs="仿宋_GB2312"/>
          <w:sz w:val="24"/>
        </w:rPr>
        <w:t>6</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fldChar w:fldCharType="begin"/>
      </w:r>
      <w:r>
        <w:instrText xml:space="preserve"> HYPERLINK \l "_Toc15396606" </w:instrText>
      </w:r>
      <w:r>
        <w:fldChar w:fldCharType="separate"/>
      </w:r>
      <w:r>
        <w:rPr>
          <w:rStyle w:val="16"/>
          <w:rFonts w:hint="eastAsia" w:ascii="仿宋_GB2312" w:hAnsi="仿宋_GB2312" w:eastAsia="仿宋_GB2312" w:cs="仿宋_GB2312"/>
          <w:sz w:val="24"/>
        </w:rPr>
        <w:t>四、财</w:t>
      </w:r>
      <w:r>
        <w:rPr>
          <w:rStyle w:val="16"/>
          <w:rFonts w:hint="eastAsia" w:ascii="仿宋_GB2312" w:hAnsi="仿宋_GB2312" w:eastAsia="仿宋_GB2312" w:cs="仿宋_GB2312"/>
          <w:bCs/>
          <w:sz w:val="24"/>
        </w:rPr>
        <w:t>政拨款收入支出决算总体情况说明</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_Toc15396606 \h </w:instrText>
      </w:r>
      <w:r>
        <w:rPr>
          <w:rFonts w:ascii="仿宋_GB2312" w:hAnsi="仿宋_GB2312" w:eastAsia="仿宋_GB2312" w:cs="仿宋_GB2312"/>
          <w:sz w:val="24"/>
        </w:rPr>
        <w:fldChar w:fldCharType="separate"/>
      </w:r>
      <w:r>
        <w:rPr>
          <w:rFonts w:ascii="仿宋_GB2312" w:hAnsi="仿宋_GB2312" w:eastAsia="仿宋_GB2312" w:cs="仿宋_GB2312"/>
          <w:sz w:val="24"/>
        </w:rPr>
        <w:t>7</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fldChar w:fldCharType="begin"/>
      </w:r>
      <w:r>
        <w:instrText xml:space="preserve"> HYPERLINK \l "_Toc15396607" </w:instrText>
      </w:r>
      <w:r>
        <w:fldChar w:fldCharType="separate"/>
      </w:r>
      <w:r>
        <w:rPr>
          <w:rStyle w:val="16"/>
          <w:rFonts w:hint="eastAsia" w:ascii="仿宋_GB2312" w:hAnsi="仿宋_GB2312" w:eastAsia="仿宋_GB2312" w:cs="仿宋_GB2312"/>
          <w:sz w:val="24"/>
        </w:rPr>
        <w:t>五、一</w:t>
      </w:r>
      <w:r>
        <w:rPr>
          <w:rStyle w:val="16"/>
          <w:rFonts w:hint="eastAsia" w:ascii="仿宋_GB2312" w:hAnsi="仿宋_GB2312" w:eastAsia="仿宋_GB2312" w:cs="仿宋_GB2312"/>
          <w:bCs/>
          <w:sz w:val="24"/>
        </w:rPr>
        <w:t>般公共预算财政拨款支出决算情况说明</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_Toc15396607 \h </w:instrText>
      </w:r>
      <w:r>
        <w:rPr>
          <w:rFonts w:ascii="仿宋_GB2312" w:hAnsi="仿宋_GB2312" w:eastAsia="仿宋_GB2312" w:cs="仿宋_GB2312"/>
          <w:sz w:val="24"/>
        </w:rPr>
        <w:fldChar w:fldCharType="separate"/>
      </w:r>
      <w:r>
        <w:rPr>
          <w:rFonts w:ascii="仿宋_GB2312" w:hAnsi="仿宋_GB2312" w:eastAsia="仿宋_GB2312" w:cs="仿宋_GB2312"/>
          <w:sz w:val="24"/>
        </w:rPr>
        <w:t>7</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fldChar w:fldCharType="begin"/>
      </w:r>
      <w:r>
        <w:instrText xml:space="preserve"> HYPERLINK \l "_Toc15396608" </w:instrText>
      </w:r>
      <w:r>
        <w:fldChar w:fldCharType="separate"/>
      </w:r>
      <w:r>
        <w:rPr>
          <w:rStyle w:val="16"/>
          <w:rFonts w:hint="eastAsia" w:ascii="仿宋_GB2312" w:hAnsi="仿宋_GB2312" w:eastAsia="仿宋_GB2312" w:cs="仿宋_GB2312"/>
          <w:sz w:val="24"/>
        </w:rPr>
        <w:t>六、一</w:t>
      </w:r>
      <w:r>
        <w:rPr>
          <w:rStyle w:val="16"/>
          <w:rFonts w:hint="eastAsia" w:ascii="仿宋_GB2312" w:hAnsi="仿宋_GB2312" w:eastAsia="仿宋_GB2312" w:cs="仿宋_GB2312"/>
          <w:bCs/>
          <w:sz w:val="24"/>
        </w:rPr>
        <w:t>般公共预算财政拨款基本支出决算情况说明</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_Toc15396608 \h </w:instrText>
      </w:r>
      <w:r>
        <w:rPr>
          <w:rFonts w:ascii="仿宋_GB2312" w:hAnsi="仿宋_GB2312" w:eastAsia="仿宋_GB2312" w:cs="仿宋_GB2312"/>
          <w:sz w:val="24"/>
        </w:rPr>
        <w:fldChar w:fldCharType="separate"/>
      </w:r>
      <w:r>
        <w:rPr>
          <w:rFonts w:ascii="仿宋_GB2312" w:hAnsi="仿宋_GB2312" w:eastAsia="仿宋_GB2312" w:cs="仿宋_GB2312"/>
          <w:sz w:val="24"/>
        </w:rPr>
        <w:t>9</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fldChar w:fldCharType="begin"/>
      </w:r>
      <w:r>
        <w:instrText xml:space="preserve"> HYPERLINK \l "_Toc15396609" </w:instrText>
      </w:r>
      <w:r>
        <w:fldChar w:fldCharType="separate"/>
      </w:r>
      <w:r>
        <w:rPr>
          <w:rStyle w:val="16"/>
          <w:rFonts w:hint="eastAsia" w:ascii="仿宋_GB2312" w:hAnsi="仿宋_GB2312" w:eastAsia="仿宋_GB2312" w:cs="仿宋_GB2312"/>
          <w:sz w:val="24"/>
        </w:rPr>
        <w:t>七、“</w:t>
      </w:r>
      <w:r>
        <w:rPr>
          <w:rStyle w:val="16"/>
          <w:rFonts w:hint="eastAsia" w:ascii="仿宋_GB2312" w:hAnsi="仿宋_GB2312" w:eastAsia="仿宋_GB2312" w:cs="仿宋_GB2312"/>
          <w:bCs/>
          <w:sz w:val="24"/>
        </w:rPr>
        <w:t>三公”经费财政拨款支出决算情况说明</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_Toc15396609 \h </w:instrText>
      </w:r>
      <w:r>
        <w:rPr>
          <w:rFonts w:ascii="仿宋_GB2312" w:hAnsi="仿宋_GB2312" w:eastAsia="仿宋_GB2312" w:cs="仿宋_GB2312"/>
          <w:sz w:val="24"/>
        </w:rPr>
        <w:fldChar w:fldCharType="separate"/>
      </w:r>
      <w:r>
        <w:rPr>
          <w:rFonts w:ascii="仿宋_GB2312" w:hAnsi="仿宋_GB2312" w:eastAsia="仿宋_GB2312" w:cs="仿宋_GB2312"/>
          <w:sz w:val="24"/>
        </w:rPr>
        <w:t>10</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fldChar w:fldCharType="begin"/>
      </w:r>
      <w:r>
        <w:instrText xml:space="preserve"> HYPERLINK \l "_Toc15396610" </w:instrText>
      </w:r>
      <w:r>
        <w:fldChar w:fldCharType="separate"/>
      </w:r>
      <w:r>
        <w:rPr>
          <w:rStyle w:val="16"/>
          <w:rFonts w:hint="eastAsia" w:ascii="仿宋_GB2312" w:hAnsi="仿宋_GB2312" w:eastAsia="仿宋_GB2312" w:cs="仿宋_GB2312"/>
          <w:sz w:val="24"/>
        </w:rPr>
        <w:t>八、</w:t>
      </w:r>
      <w:r>
        <w:rPr>
          <w:rStyle w:val="16"/>
          <w:rFonts w:hint="eastAsia" w:ascii="仿宋_GB2312" w:hAnsi="仿宋_GB2312" w:eastAsia="仿宋_GB2312" w:cs="仿宋_GB2312"/>
          <w:bCs/>
          <w:sz w:val="24"/>
        </w:rPr>
        <w:t>政府性基金预算支出决算情况说明</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_Toc15396610 \h </w:instrText>
      </w:r>
      <w:r>
        <w:rPr>
          <w:rFonts w:ascii="仿宋_GB2312" w:hAnsi="仿宋_GB2312" w:eastAsia="仿宋_GB2312" w:cs="仿宋_GB2312"/>
          <w:sz w:val="24"/>
        </w:rPr>
        <w:fldChar w:fldCharType="separate"/>
      </w:r>
      <w:r>
        <w:rPr>
          <w:rFonts w:ascii="仿宋_GB2312" w:hAnsi="仿宋_GB2312" w:eastAsia="仿宋_GB2312" w:cs="仿宋_GB2312"/>
          <w:sz w:val="24"/>
        </w:rPr>
        <w:t>11</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fldChar w:fldCharType="begin"/>
      </w:r>
      <w:r>
        <w:instrText xml:space="preserve"> HYPERLINK \l "_Toc15396611" </w:instrText>
      </w:r>
      <w:r>
        <w:fldChar w:fldCharType="separate"/>
      </w:r>
      <w:r>
        <w:rPr>
          <w:rStyle w:val="16"/>
          <w:rFonts w:hint="eastAsia" w:ascii="仿宋_GB2312" w:hAnsi="仿宋_GB2312" w:eastAsia="仿宋_GB2312" w:cs="仿宋_GB2312"/>
          <w:bCs/>
          <w:sz w:val="24"/>
        </w:rPr>
        <w:t>九、</w:t>
      </w:r>
      <w:r>
        <w:rPr>
          <w:rStyle w:val="16"/>
          <w:rFonts w:ascii="仿宋_GB2312" w:hAnsi="仿宋_GB2312" w:eastAsia="仿宋_GB2312" w:cs="仿宋_GB2312"/>
          <w:sz w:val="24"/>
        </w:rPr>
        <w:t xml:space="preserve"> </w:t>
      </w:r>
      <w:r>
        <w:rPr>
          <w:rStyle w:val="16"/>
          <w:rFonts w:hint="eastAsia" w:ascii="仿宋_GB2312" w:hAnsi="仿宋_GB2312" w:eastAsia="仿宋_GB2312" w:cs="仿宋_GB2312"/>
          <w:sz w:val="24"/>
        </w:rPr>
        <w:t>国</w:t>
      </w:r>
      <w:r>
        <w:rPr>
          <w:rStyle w:val="16"/>
          <w:rFonts w:hint="eastAsia" w:ascii="仿宋_GB2312" w:hAnsi="仿宋_GB2312" w:eastAsia="仿宋_GB2312" w:cs="仿宋_GB2312"/>
          <w:bCs/>
          <w:sz w:val="24"/>
        </w:rPr>
        <w:t>有资本经营预算支出决算情况说明</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_Toc15396611 \h </w:instrText>
      </w:r>
      <w:r>
        <w:rPr>
          <w:rFonts w:ascii="仿宋_GB2312" w:hAnsi="仿宋_GB2312" w:eastAsia="仿宋_GB2312" w:cs="仿宋_GB2312"/>
          <w:sz w:val="24"/>
        </w:rPr>
        <w:fldChar w:fldCharType="separate"/>
      </w:r>
      <w:r>
        <w:rPr>
          <w:rFonts w:ascii="仿宋_GB2312" w:hAnsi="仿宋_GB2312" w:eastAsia="仿宋_GB2312" w:cs="仿宋_GB2312"/>
          <w:sz w:val="24"/>
        </w:rPr>
        <w:t>11</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fldChar w:fldCharType="begin"/>
      </w:r>
      <w:r>
        <w:instrText xml:space="preserve"> HYPERLINK \l "_Toc15396612" </w:instrText>
      </w:r>
      <w:r>
        <w:fldChar w:fldCharType="separate"/>
      </w:r>
      <w:r>
        <w:rPr>
          <w:rStyle w:val="16"/>
          <w:rFonts w:hint="eastAsia" w:ascii="仿宋_GB2312" w:hAnsi="仿宋_GB2312" w:eastAsia="仿宋_GB2312" w:cs="仿宋_GB2312"/>
          <w:sz w:val="24"/>
        </w:rPr>
        <w:t>十</w:t>
      </w:r>
      <w:r>
        <w:rPr>
          <w:rStyle w:val="16"/>
          <w:rFonts w:hint="eastAsia" w:ascii="仿宋_GB2312" w:hAnsi="仿宋_GB2312" w:eastAsia="仿宋_GB2312" w:cs="仿宋_GB2312"/>
          <w:bCs/>
          <w:sz w:val="24"/>
        </w:rPr>
        <w:t>一、其他重要事项的情况说明</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_Toc15396612 \h </w:instrText>
      </w:r>
      <w:r>
        <w:rPr>
          <w:rFonts w:ascii="仿宋_GB2312" w:hAnsi="仿宋_GB2312" w:eastAsia="仿宋_GB2312" w:cs="仿宋_GB2312"/>
          <w:sz w:val="24"/>
        </w:rPr>
        <w:fldChar w:fldCharType="separate"/>
      </w:r>
      <w:r>
        <w:rPr>
          <w:rFonts w:ascii="仿宋_GB2312" w:hAnsi="仿宋_GB2312" w:eastAsia="仿宋_GB2312" w:cs="仿宋_GB2312"/>
          <w:sz w:val="24"/>
        </w:rPr>
        <w:t>14</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0"/>
        <w:spacing w:line="600" w:lineRule="exact"/>
        <w:rPr>
          <w:rFonts w:ascii="仿宋_GB2312" w:hAnsi="仿宋_GB2312" w:eastAsia="仿宋_GB2312" w:cs="仿宋_GB2312"/>
          <w:sz w:val="24"/>
          <w:szCs w:val="24"/>
        </w:rPr>
      </w:pPr>
      <w:r>
        <w:fldChar w:fldCharType="begin"/>
      </w:r>
      <w:r>
        <w:instrText xml:space="preserve"> HYPERLINK \l "_Toc15396613" </w:instrText>
      </w:r>
      <w:r>
        <w:fldChar w:fldCharType="separate"/>
      </w:r>
      <w:r>
        <w:rPr>
          <w:rStyle w:val="16"/>
          <w:rFonts w:hint="eastAsia" w:ascii="仿宋_GB2312" w:hAnsi="仿宋_GB2312" w:eastAsia="仿宋_GB2312" w:cs="仿宋_GB2312"/>
          <w:bCs/>
          <w:kern w:val="44"/>
          <w:sz w:val="24"/>
          <w:szCs w:val="24"/>
        </w:rPr>
        <w:t>第三部分</w:t>
      </w:r>
      <w:r>
        <w:rPr>
          <w:rStyle w:val="16"/>
          <w:rFonts w:ascii="仿宋_GB2312" w:hAnsi="仿宋_GB2312" w:eastAsia="仿宋_GB2312" w:cs="仿宋_GB2312"/>
          <w:sz w:val="24"/>
          <w:szCs w:val="24"/>
        </w:rPr>
        <w:t xml:space="preserve"> </w:t>
      </w:r>
      <w:r>
        <w:rPr>
          <w:rStyle w:val="16"/>
          <w:rFonts w:hint="eastAsia" w:ascii="仿宋_GB2312" w:hAnsi="仿宋_GB2312" w:eastAsia="仿宋_GB2312" w:cs="仿宋_GB2312"/>
          <w:sz w:val="24"/>
          <w:szCs w:val="24"/>
        </w:rPr>
        <w:t>名</w:t>
      </w:r>
      <w:r>
        <w:rPr>
          <w:rStyle w:val="16"/>
          <w:rFonts w:hint="eastAsia" w:ascii="仿宋_GB2312" w:hAnsi="仿宋_GB2312" w:eastAsia="仿宋_GB2312" w:cs="仿宋_GB2312"/>
          <w:bCs/>
          <w:kern w:val="44"/>
          <w:sz w:val="24"/>
          <w:szCs w:val="24"/>
        </w:rPr>
        <w:t>词解释</w:t>
      </w:r>
      <w:r>
        <w:rPr>
          <w:rFonts w:ascii="仿宋_GB2312" w:hAnsi="仿宋_GB2312" w:eastAsia="仿宋_GB2312" w:cs="仿宋_GB2312"/>
          <w:sz w:val="24"/>
          <w:szCs w:val="24"/>
        </w:rPr>
        <w:tab/>
      </w:r>
      <w:r>
        <w:rPr>
          <w:rFonts w:ascii="仿宋_GB2312" w:hAnsi="仿宋_GB2312" w:eastAsia="仿宋_GB2312" w:cs="仿宋_GB2312"/>
          <w:sz w:val="24"/>
          <w:szCs w:val="24"/>
        </w:rPr>
        <w:fldChar w:fldCharType="begin"/>
      </w:r>
      <w:r>
        <w:rPr>
          <w:rFonts w:ascii="仿宋_GB2312" w:hAnsi="仿宋_GB2312" w:eastAsia="仿宋_GB2312" w:cs="仿宋_GB2312"/>
          <w:sz w:val="24"/>
          <w:szCs w:val="24"/>
        </w:rPr>
        <w:instrText xml:space="preserve"> PAGEREF _Toc15396613 \h </w:instrText>
      </w:r>
      <w:r>
        <w:rPr>
          <w:rFonts w:ascii="仿宋_GB2312" w:hAnsi="仿宋_GB2312" w:eastAsia="仿宋_GB2312" w:cs="仿宋_GB2312"/>
          <w:sz w:val="24"/>
          <w:szCs w:val="24"/>
        </w:rPr>
        <w:fldChar w:fldCharType="separate"/>
      </w:r>
      <w:r>
        <w:rPr>
          <w:rFonts w:ascii="仿宋_GB2312" w:hAnsi="仿宋_GB2312" w:eastAsia="仿宋_GB2312" w:cs="仿宋_GB2312"/>
          <w:sz w:val="24"/>
          <w:szCs w:val="24"/>
        </w:rPr>
        <w:t>15</w:t>
      </w:r>
      <w:r>
        <w:rPr>
          <w:rFonts w:ascii="仿宋_GB2312" w:hAnsi="仿宋_GB2312" w:eastAsia="仿宋_GB2312" w:cs="仿宋_GB2312"/>
          <w:sz w:val="24"/>
          <w:szCs w:val="24"/>
        </w:rPr>
        <w:fldChar w:fldCharType="end"/>
      </w:r>
      <w:r>
        <w:rPr>
          <w:rFonts w:ascii="仿宋_GB2312" w:hAnsi="仿宋_GB2312" w:eastAsia="仿宋_GB2312" w:cs="仿宋_GB2312"/>
          <w:sz w:val="24"/>
          <w:szCs w:val="24"/>
        </w:rPr>
        <w:fldChar w:fldCharType="end"/>
      </w:r>
    </w:p>
    <w:p>
      <w:pPr>
        <w:pStyle w:val="10"/>
        <w:spacing w:line="600" w:lineRule="exact"/>
        <w:rPr>
          <w:rFonts w:ascii="仿宋_GB2312" w:hAnsi="仿宋_GB2312" w:eastAsia="仿宋_GB2312" w:cs="仿宋_GB2312"/>
          <w:sz w:val="24"/>
          <w:szCs w:val="24"/>
        </w:rPr>
      </w:pPr>
      <w:r>
        <w:fldChar w:fldCharType="begin"/>
      </w:r>
      <w:r>
        <w:instrText xml:space="preserve"> HYPERLINK \l "_Toc15396614" </w:instrText>
      </w:r>
      <w:r>
        <w:fldChar w:fldCharType="separate"/>
      </w:r>
      <w:r>
        <w:rPr>
          <w:rStyle w:val="16"/>
          <w:rFonts w:hint="eastAsia" w:ascii="仿宋_GB2312" w:hAnsi="仿宋_GB2312" w:eastAsia="仿宋_GB2312" w:cs="仿宋_GB2312"/>
          <w:sz w:val="24"/>
          <w:szCs w:val="24"/>
        </w:rPr>
        <w:t>第</w:t>
      </w:r>
      <w:r>
        <w:rPr>
          <w:rStyle w:val="16"/>
          <w:rFonts w:hint="eastAsia" w:ascii="仿宋_GB2312" w:hAnsi="仿宋_GB2312" w:eastAsia="仿宋_GB2312" w:cs="仿宋_GB2312"/>
          <w:bCs/>
          <w:kern w:val="44"/>
          <w:sz w:val="24"/>
          <w:szCs w:val="24"/>
        </w:rPr>
        <w:t>四部分</w:t>
      </w:r>
      <w:r>
        <w:rPr>
          <w:rStyle w:val="16"/>
          <w:rFonts w:ascii="仿宋_GB2312" w:hAnsi="仿宋_GB2312" w:eastAsia="仿宋_GB2312" w:cs="仿宋_GB2312"/>
          <w:bCs/>
          <w:kern w:val="44"/>
          <w:sz w:val="24"/>
          <w:szCs w:val="24"/>
        </w:rPr>
        <w:t xml:space="preserve"> </w:t>
      </w:r>
      <w:r>
        <w:rPr>
          <w:rStyle w:val="16"/>
          <w:rFonts w:hint="eastAsia" w:ascii="仿宋_GB2312" w:hAnsi="仿宋_GB2312" w:eastAsia="仿宋_GB2312" w:cs="仿宋_GB2312"/>
          <w:bCs/>
          <w:kern w:val="44"/>
          <w:sz w:val="24"/>
          <w:szCs w:val="24"/>
        </w:rPr>
        <w:t>附件</w:t>
      </w:r>
      <w:r>
        <w:rPr>
          <w:rFonts w:ascii="仿宋_GB2312" w:hAnsi="仿宋_GB2312" w:eastAsia="仿宋_GB2312" w:cs="仿宋_GB2312"/>
          <w:sz w:val="24"/>
          <w:szCs w:val="24"/>
        </w:rPr>
        <w:tab/>
      </w:r>
      <w:r>
        <w:rPr>
          <w:rFonts w:ascii="仿宋_GB2312" w:hAnsi="仿宋_GB2312" w:eastAsia="仿宋_GB2312" w:cs="仿宋_GB2312"/>
          <w:sz w:val="24"/>
          <w:szCs w:val="24"/>
        </w:rPr>
        <w:fldChar w:fldCharType="begin"/>
      </w:r>
      <w:r>
        <w:rPr>
          <w:rFonts w:ascii="仿宋_GB2312" w:hAnsi="仿宋_GB2312" w:eastAsia="仿宋_GB2312" w:cs="仿宋_GB2312"/>
          <w:sz w:val="24"/>
          <w:szCs w:val="24"/>
        </w:rPr>
        <w:instrText xml:space="preserve"> PAGEREF _Toc15396614 \h </w:instrText>
      </w:r>
      <w:r>
        <w:rPr>
          <w:rFonts w:ascii="仿宋_GB2312" w:hAnsi="仿宋_GB2312" w:eastAsia="仿宋_GB2312" w:cs="仿宋_GB2312"/>
          <w:sz w:val="24"/>
          <w:szCs w:val="24"/>
        </w:rPr>
        <w:fldChar w:fldCharType="separate"/>
      </w:r>
      <w:r>
        <w:rPr>
          <w:rFonts w:ascii="仿宋_GB2312" w:hAnsi="仿宋_GB2312" w:eastAsia="仿宋_GB2312" w:cs="仿宋_GB2312"/>
          <w:sz w:val="24"/>
          <w:szCs w:val="24"/>
        </w:rPr>
        <w:t>17</w:t>
      </w:r>
      <w:r>
        <w:rPr>
          <w:rFonts w:ascii="仿宋_GB2312" w:hAnsi="仿宋_GB2312" w:eastAsia="仿宋_GB2312" w:cs="仿宋_GB2312"/>
          <w:sz w:val="24"/>
          <w:szCs w:val="24"/>
        </w:rPr>
        <w:fldChar w:fldCharType="end"/>
      </w:r>
      <w:r>
        <w:rPr>
          <w:rFonts w:ascii="仿宋_GB2312" w:hAnsi="仿宋_GB2312" w:eastAsia="仿宋_GB2312" w:cs="仿宋_GB2312"/>
          <w:sz w:val="24"/>
          <w:szCs w:val="24"/>
        </w:rPr>
        <w:fldChar w:fldCharType="end"/>
      </w:r>
    </w:p>
    <w:p>
      <w:pPr>
        <w:pStyle w:val="11"/>
        <w:spacing w:line="600" w:lineRule="exact"/>
        <w:rPr>
          <w:rFonts w:ascii="仿宋_GB2312" w:hAnsi="仿宋_GB2312" w:eastAsia="仿宋_GB2312" w:cs="仿宋_GB2312"/>
          <w:sz w:val="24"/>
        </w:rPr>
      </w:pPr>
      <w:r>
        <w:fldChar w:fldCharType="begin"/>
      </w:r>
      <w:r>
        <w:instrText xml:space="preserve"> HYPERLINK \l "_Toc15396615" </w:instrText>
      </w:r>
      <w:r>
        <w:fldChar w:fldCharType="separate"/>
      </w:r>
      <w:r>
        <w:rPr>
          <w:rStyle w:val="16"/>
          <w:rFonts w:hint="eastAsia" w:ascii="仿宋_GB2312" w:hAnsi="仿宋_GB2312" w:eastAsia="仿宋_GB2312" w:cs="仿宋_GB2312"/>
          <w:kern w:val="44"/>
          <w:sz w:val="24"/>
        </w:rPr>
        <w:t>附件</w:t>
      </w:r>
      <w:r>
        <w:rPr>
          <w:rStyle w:val="16"/>
          <w:rFonts w:ascii="仿宋_GB2312" w:hAnsi="仿宋_GB2312" w:eastAsia="仿宋_GB2312" w:cs="仿宋_GB2312"/>
          <w:kern w:val="44"/>
          <w:sz w:val="24"/>
        </w:rPr>
        <w:t>1</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_Toc15396615 \h </w:instrText>
      </w:r>
      <w:r>
        <w:rPr>
          <w:rFonts w:ascii="仿宋_GB2312" w:hAnsi="仿宋_GB2312" w:eastAsia="仿宋_GB2312" w:cs="仿宋_GB2312"/>
          <w:sz w:val="24"/>
        </w:rPr>
        <w:fldChar w:fldCharType="separate"/>
      </w:r>
      <w:r>
        <w:rPr>
          <w:rFonts w:ascii="仿宋_GB2312" w:hAnsi="仿宋_GB2312" w:eastAsia="仿宋_GB2312" w:cs="仿宋_GB2312"/>
          <w:sz w:val="24"/>
        </w:rPr>
        <w:t>17</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fldChar w:fldCharType="begin"/>
      </w:r>
      <w:r>
        <w:instrText xml:space="preserve"> HYPERLINK \l "_Toc15396617" </w:instrText>
      </w:r>
      <w:r>
        <w:fldChar w:fldCharType="separate"/>
      </w:r>
      <w:r>
        <w:rPr>
          <w:rStyle w:val="16"/>
          <w:rFonts w:hint="eastAsia" w:ascii="仿宋_GB2312" w:hAnsi="仿宋_GB2312" w:eastAsia="仿宋_GB2312" w:cs="仿宋_GB2312"/>
          <w:kern w:val="44"/>
          <w:sz w:val="24"/>
        </w:rPr>
        <w:t>附件</w:t>
      </w:r>
      <w:r>
        <w:rPr>
          <w:rStyle w:val="16"/>
          <w:rFonts w:ascii="仿宋_GB2312" w:hAnsi="仿宋_GB2312" w:eastAsia="仿宋_GB2312" w:cs="仿宋_GB2312"/>
          <w:kern w:val="44"/>
          <w:sz w:val="24"/>
        </w:rPr>
        <w:t>2</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_Toc15396617 \h </w:instrText>
      </w:r>
      <w:r>
        <w:rPr>
          <w:rFonts w:ascii="仿宋_GB2312" w:hAnsi="仿宋_GB2312" w:eastAsia="仿宋_GB2312" w:cs="仿宋_GB2312"/>
          <w:sz w:val="24"/>
        </w:rPr>
        <w:fldChar w:fldCharType="separate"/>
      </w:r>
      <w:r>
        <w:rPr>
          <w:rFonts w:ascii="仿宋_GB2312" w:hAnsi="仿宋_GB2312" w:eastAsia="仿宋_GB2312" w:cs="仿宋_GB2312"/>
          <w:sz w:val="24"/>
        </w:rPr>
        <w:t>19</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0"/>
        <w:spacing w:line="600" w:lineRule="exact"/>
        <w:rPr>
          <w:rFonts w:ascii="仿宋_GB2312" w:hAnsi="仿宋_GB2312" w:eastAsia="仿宋_GB2312" w:cs="仿宋_GB2312"/>
          <w:sz w:val="24"/>
          <w:szCs w:val="24"/>
        </w:rPr>
      </w:pPr>
      <w:r>
        <w:fldChar w:fldCharType="begin"/>
      </w:r>
      <w:r>
        <w:instrText xml:space="preserve"> HYPERLINK \l "_Toc15396618" </w:instrText>
      </w:r>
      <w:r>
        <w:fldChar w:fldCharType="separate"/>
      </w:r>
      <w:r>
        <w:rPr>
          <w:rStyle w:val="16"/>
          <w:rFonts w:hint="eastAsia" w:ascii="仿宋_GB2312" w:hAnsi="仿宋_GB2312" w:eastAsia="仿宋_GB2312" w:cs="仿宋_GB2312"/>
          <w:sz w:val="24"/>
          <w:szCs w:val="24"/>
        </w:rPr>
        <w:t>第</w:t>
      </w:r>
      <w:r>
        <w:rPr>
          <w:rStyle w:val="16"/>
          <w:rFonts w:hint="eastAsia" w:ascii="仿宋_GB2312" w:hAnsi="仿宋_GB2312" w:eastAsia="仿宋_GB2312" w:cs="仿宋_GB2312"/>
          <w:bCs/>
          <w:kern w:val="44"/>
          <w:sz w:val="24"/>
          <w:szCs w:val="24"/>
        </w:rPr>
        <w:t>五部分</w:t>
      </w:r>
      <w:r>
        <w:rPr>
          <w:rStyle w:val="16"/>
          <w:rFonts w:ascii="仿宋_GB2312" w:hAnsi="仿宋_GB2312" w:eastAsia="仿宋_GB2312" w:cs="仿宋_GB2312"/>
          <w:bCs/>
          <w:kern w:val="44"/>
          <w:sz w:val="24"/>
          <w:szCs w:val="24"/>
        </w:rPr>
        <w:t xml:space="preserve"> </w:t>
      </w:r>
      <w:r>
        <w:rPr>
          <w:rStyle w:val="16"/>
          <w:rFonts w:hint="eastAsia" w:ascii="仿宋_GB2312" w:hAnsi="仿宋_GB2312" w:eastAsia="仿宋_GB2312" w:cs="仿宋_GB2312"/>
          <w:bCs/>
          <w:kern w:val="44"/>
          <w:sz w:val="24"/>
          <w:szCs w:val="24"/>
        </w:rPr>
        <w:t>附表</w:t>
      </w:r>
      <w:r>
        <w:rPr>
          <w:rStyle w:val="16"/>
          <w:rFonts w:hint="eastAsia" w:ascii="仿宋_GB2312" w:hAnsi="仿宋_GB2312" w:eastAsia="仿宋_GB2312" w:cs="仿宋_GB2312"/>
          <w:bCs/>
          <w:kern w:val="44"/>
          <w:sz w:val="24"/>
          <w:szCs w:val="24"/>
        </w:rPr>
        <w:fldChar w:fldCharType="end"/>
      </w:r>
    </w:p>
    <w:p>
      <w:pPr>
        <w:pStyle w:val="11"/>
        <w:spacing w:line="600" w:lineRule="exact"/>
        <w:rPr>
          <w:rFonts w:ascii="仿宋_GB2312" w:hAnsi="仿宋_GB2312" w:eastAsia="仿宋_GB2312" w:cs="仿宋_GB2312"/>
          <w:sz w:val="24"/>
        </w:rPr>
      </w:pPr>
      <w:r>
        <w:rPr>
          <w:rFonts w:hint="eastAsia" w:ascii="仿宋_GB2312" w:hAnsi="仿宋_GB2312" w:eastAsia="仿宋_GB2312" w:cs="仿宋_GB2312"/>
          <w:sz w:val="24"/>
        </w:rPr>
        <w:t>一、</w:t>
      </w:r>
      <w:r>
        <w:fldChar w:fldCharType="begin"/>
      </w:r>
      <w:r>
        <w:instrText xml:space="preserve"> HYPERLINK \l "_Toc15396619" </w:instrText>
      </w:r>
      <w:r>
        <w:fldChar w:fldCharType="separate"/>
      </w:r>
      <w:r>
        <w:rPr>
          <w:rStyle w:val="16"/>
          <w:rFonts w:hint="eastAsia" w:ascii="仿宋_GB2312" w:hAnsi="仿宋_GB2312" w:eastAsia="仿宋_GB2312" w:cs="仿宋_GB2312"/>
          <w:sz w:val="24"/>
        </w:rPr>
        <w:t>收入支出决算总表</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_Toc15396619 \h </w:instrText>
      </w:r>
      <w:r>
        <w:rPr>
          <w:rFonts w:ascii="仿宋_GB2312" w:hAnsi="仿宋_GB2312" w:eastAsia="仿宋_GB2312" w:cs="仿宋_GB2312"/>
          <w:sz w:val="24"/>
        </w:rPr>
        <w:fldChar w:fldCharType="separate"/>
      </w:r>
      <w:r>
        <w:rPr>
          <w:rFonts w:ascii="仿宋_GB2312" w:hAnsi="仿宋_GB2312" w:eastAsia="仿宋_GB2312" w:cs="仿宋_GB2312"/>
          <w:sz w:val="24"/>
        </w:rPr>
        <w:t>21</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rPr>
          <w:rFonts w:hint="eastAsia" w:ascii="仿宋_GB2312" w:hAnsi="仿宋_GB2312" w:eastAsia="仿宋_GB2312" w:cs="仿宋_GB2312"/>
          <w:sz w:val="24"/>
        </w:rPr>
        <w:t>二、</w:t>
      </w:r>
      <w:r>
        <w:fldChar w:fldCharType="begin"/>
      </w:r>
      <w:r>
        <w:instrText xml:space="preserve"> HYPERLINK \l "_Toc15396620" </w:instrText>
      </w:r>
      <w:r>
        <w:fldChar w:fldCharType="separate"/>
      </w:r>
      <w:r>
        <w:rPr>
          <w:rStyle w:val="16"/>
          <w:rFonts w:hint="eastAsia" w:ascii="仿宋_GB2312" w:hAnsi="仿宋_GB2312" w:eastAsia="仿宋_GB2312" w:cs="仿宋_GB2312"/>
          <w:sz w:val="24"/>
        </w:rPr>
        <w:t>收入总表</w:t>
      </w:r>
      <w:r>
        <w:rPr>
          <w:rStyle w:val="16"/>
          <w:rFonts w:ascii="仿宋_GB2312" w:hAnsi="仿宋_GB2312" w:eastAsia="仿宋_GB2312" w:cs="仿宋_GB2312"/>
          <w:sz w:val="24"/>
        </w:rPr>
        <w:t>0</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_Toc15396620 \h </w:instrText>
      </w:r>
      <w:r>
        <w:rPr>
          <w:rFonts w:ascii="仿宋_GB2312" w:hAnsi="仿宋_GB2312" w:eastAsia="仿宋_GB2312" w:cs="仿宋_GB2312"/>
          <w:sz w:val="24"/>
        </w:rPr>
        <w:fldChar w:fldCharType="separate"/>
      </w:r>
      <w:r>
        <w:rPr>
          <w:rFonts w:ascii="仿宋_GB2312" w:hAnsi="仿宋_GB2312" w:eastAsia="仿宋_GB2312" w:cs="仿宋_GB2312"/>
          <w:sz w:val="24"/>
        </w:rPr>
        <w:t>21</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rPr>
          <w:rFonts w:hint="eastAsia" w:ascii="仿宋_GB2312" w:hAnsi="仿宋_GB2312" w:eastAsia="仿宋_GB2312" w:cs="仿宋_GB2312"/>
          <w:sz w:val="24"/>
        </w:rPr>
        <w:t>三、</w:t>
      </w:r>
      <w:r>
        <w:fldChar w:fldCharType="begin"/>
      </w:r>
      <w:r>
        <w:instrText xml:space="preserve"> HYPERLINK \l "_Toc15396621" </w:instrText>
      </w:r>
      <w:r>
        <w:fldChar w:fldCharType="separate"/>
      </w:r>
      <w:r>
        <w:rPr>
          <w:rStyle w:val="16"/>
          <w:rFonts w:hint="eastAsia" w:ascii="仿宋_GB2312" w:hAnsi="仿宋_GB2312" w:eastAsia="仿宋_GB2312" w:cs="仿宋_GB2312"/>
          <w:sz w:val="24"/>
        </w:rPr>
        <w:t>支出总表</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_Toc15396621 \h </w:instrText>
      </w:r>
      <w:r>
        <w:rPr>
          <w:rFonts w:ascii="仿宋_GB2312" w:hAnsi="仿宋_GB2312" w:eastAsia="仿宋_GB2312" w:cs="仿宋_GB2312"/>
          <w:sz w:val="24"/>
        </w:rPr>
        <w:fldChar w:fldCharType="separate"/>
      </w:r>
      <w:r>
        <w:rPr>
          <w:rFonts w:ascii="仿宋_GB2312" w:hAnsi="仿宋_GB2312" w:eastAsia="仿宋_GB2312" w:cs="仿宋_GB2312"/>
          <w:sz w:val="24"/>
        </w:rPr>
        <w:t>21</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rPr>
          <w:rFonts w:hint="eastAsia" w:ascii="仿宋_GB2312" w:hAnsi="仿宋_GB2312" w:eastAsia="仿宋_GB2312" w:cs="仿宋_GB2312"/>
          <w:sz w:val="24"/>
        </w:rPr>
        <w:t>四、</w:t>
      </w:r>
      <w:r>
        <w:fldChar w:fldCharType="begin"/>
      </w:r>
      <w:r>
        <w:instrText xml:space="preserve"> HYPERLINK \l "_Toc15396622" </w:instrText>
      </w:r>
      <w:r>
        <w:fldChar w:fldCharType="separate"/>
      </w:r>
      <w:r>
        <w:rPr>
          <w:rStyle w:val="16"/>
          <w:rFonts w:hint="eastAsia" w:ascii="仿宋_GB2312" w:hAnsi="仿宋_GB2312" w:eastAsia="仿宋_GB2312" w:cs="仿宋_GB2312"/>
          <w:sz w:val="24"/>
        </w:rPr>
        <w:t>财政拨款收入支出决算总表</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_Toc15396622 \h </w:instrText>
      </w:r>
      <w:r>
        <w:rPr>
          <w:rFonts w:ascii="仿宋_GB2312" w:hAnsi="仿宋_GB2312" w:eastAsia="仿宋_GB2312" w:cs="仿宋_GB2312"/>
          <w:sz w:val="24"/>
        </w:rPr>
        <w:fldChar w:fldCharType="separate"/>
      </w:r>
      <w:r>
        <w:rPr>
          <w:rFonts w:ascii="仿宋_GB2312" w:hAnsi="仿宋_GB2312" w:eastAsia="仿宋_GB2312" w:cs="仿宋_GB2312"/>
          <w:sz w:val="24"/>
        </w:rPr>
        <w:t>21</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rPr>
          <w:rFonts w:hint="eastAsia" w:ascii="仿宋_GB2312" w:hAnsi="仿宋_GB2312" w:eastAsia="仿宋_GB2312" w:cs="仿宋_GB2312"/>
          <w:sz w:val="24"/>
        </w:rPr>
        <w:t>五、</w:t>
      </w:r>
      <w:r>
        <w:fldChar w:fldCharType="begin"/>
      </w:r>
      <w:r>
        <w:instrText xml:space="preserve"> HYPERLINK \l "_Toc15396623" </w:instrText>
      </w:r>
      <w:r>
        <w:fldChar w:fldCharType="separate"/>
      </w:r>
      <w:r>
        <w:rPr>
          <w:rFonts w:hint="eastAsia" w:ascii="仿宋_GB2312" w:hAnsi="仿宋_GB2312" w:eastAsia="仿宋_GB2312" w:cs="仿宋_GB2312"/>
          <w:sz w:val="24"/>
        </w:rPr>
        <w:t>财政拨款支出决算明细表（政府经济分类科目）</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_Toc15396623 \h </w:instrText>
      </w:r>
      <w:r>
        <w:rPr>
          <w:rFonts w:ascii="仿宋_GB2312" w:hAnsi="仿宋_GB2312" w:eastAsia="仿宋_GB2312" w:cs="仿宋_GB2312"/>
          <w:sz w:val="24"/>
        </w:rPr>
        <w:fldChar w:fldCharType="separate"/>
      </w:r>
      <w:r>
        <w:rPr>
          <w:rFonts w:ascii="仿宋_GB2312" w:hAnsi="仿宋_GB2312" w:eastAsia="仿宋_GB2312" w:cs="仿宋_GB2312"/>
          <w:sz w:val="24"/>
        </w:rPr>
        <w:t>21</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rPr>
          <w:rFonts w:hint="eastAsia" w:ascii="仿宋_GB2312" w:hAnsi="仿宋_GB2312" w:eastAsia="仿宋_GB2312" w:cs="仿宋_GB2312"/>
          <w:sz w:val="24"/>
        </w:rPr>
        <w:t>六、</w:t>
      </w:r>
      <w:r>
        <w:fldChar w:fldCharType="begin"/>
      </w:r>
      <w:r>
        <w:instrText xml:space="preserve"> HYPERLINK \l "_Toc15396624" </w:instrText>
      </w:r>
      <w:r>
        <w:fldChar w:fldCharType="separate"/>
      </w:r>
      <w:r>
        <w:rPr>
          <w:rStyle w:val="16"/>
          <w:rFonts w:hint="eastAsia" w:ascii="仿宋_GB2312" w:hAnsi="仿宋_GB2312" w:eastAsia="仿宋_GB2312" w:cs="仿宋_GB2312"/>
          <w:sz w:val="24"/>
        </w:rPr>
        <w:t>一般公共预算财政拨款支出决算表</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_Toc15396624 \h </w:instrText>
      </w:r>
      <w:r>
        <w:rPr>
          <w:rFonts w:ascii="仿宋_GB2312" w:hAnsi="仿宋_GB2312" w:eastAsia="仿宋_GB2312" w:cs="仿宋_GB2312"/>
          <w:sz w:val="24"/>
        </w:rPr>
        <w:fldChar w:fldCharType="separate"/>
      </w:r>
      <w:r>
        <w:rPr>
          <w:rFonts w:ascii="仿宋_GB2312" w:hAnsi="仿宋_GB2312" w:eastAsia="仿宋_GB2312" w:cs="仿宋_GB2312"/>
          <w:sz w:val="24"/>
        </w:rPr>
        <w:t>21</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rPr>
          <w:rFonts w:hint="eastAsia" w:ascii="仿宋_GB2312" w:hAnsi="仿宋_GB2312" w:eastAsia="仿宋_GB2312" w:cs="仿宋_GB2312"/>
          <w:sz w:val="24"/>
        </w:rPr>
        <w:t>七、</w:t>
      </w:r>
      <w:r>
        <w:fldChar w:fldCharType="begin"/>
      </w:r>
      <w:r>
        <w:instrText xml:space="preserve"> HYPERLINK \l "_Toc15396625" </w:instrText>
      </w:r>
      <w:r>
        <w:fldChar w:fldCharType="separate"/>
      </w:r>
      <w:r>
        <w:rPr>
          <w:rStyle w:val="16"/>
          <w:rFonts w:hint="eastAsia" w:ascii="仿宋_GB2312" w:hAnsi="仿宋_GB2312" w:eastAsia="仿宋_GB2312" w:cs="仿宋_GB2312"/>
          <w:sz w:val="24"/>
        </w:rPr>
        <w:t>一般公共预算财政拨款支出决算明细表</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_Toc15396625 \h </w:instrText>
      </w:r>
      <w:r>
        <w:rPr>
          <w:rFonts w:ascii="仿宋_GB2312" w:hAnsi="仿宋_GB2312" w:eastAsia="仿宋_GB2312" w:cs="仿宋_GB2312"/>
          <w:sz w:val="24"/>
        </w:rPr>
        <w:fldChar w:fldCharType="separate"/>
      </w:r>
      <w:r>
        <w:rPr>
          <w:rFonts w:ascii="仿宋_GB2312" w:hAnsi="仿宋_GB2312" w:eastAsia="仿宋_GB2312" w:cs="仿宋_GB2312"/>
          <w:sz w:val="24"/>
        </w:rPr>
        <w:t>21</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rPr>
          <w:rFonts w:hint="eastAsia" w:ascii="仿宋_GB2312" w:hAnsi="仿宋_GB2312" w:eastAsia="仿宋_GB2312" w:cs="仿宋_GB2312"/>
          <w:sz w:val="24"/>
        </w:rPr>
        <w:t>八、</w:t>
      </w:r>
      <w:r>
        <w:fldChar w:fldCharType="begin"/>
      </w:r>
      <w:r>
        <w:instrText xml:space="preserve"> HYPERLINK \l "_Toc15396626" </w:instrText>
      </w:r>
      <w:r>
        <w:fldChar w:fldCharType="separate"/>
      </w:r>
      <w:r>
        <w:rPr>
          <w:rStyle w:val="16"/>
          <w:rFonts w:hint="eastAsia" w:ascii="仿宋_GB2312" w:hAnsi="仿宋_GB2312" w:eastAsia="仿宋_GB2312" w:cs="仿宋_GB2312"/>
          <w:sz w:val="24"/>
        </w:rPr>
        <w:t>一般公共预算财政拨款基本支出决算表</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_Toc15396626 \h </w:instrText>
      </w:r>
      <w:r>
        <w:rPr>
          <w:rFonts w:ascii="仿宋_GB2312" w:hAnsi="仿宋_GB2312" w:eastAsia="仿宋_GB2312" w:cs="仿宋_GB2312"/>
          <w:sz w:val="24"/>
        </w:rPr>
        <w:fldChar w:fldCharType="separate"/>
      </w:r>
      <w:r>
        <w:rPr>
          <w:rFonts w:ascii="仿宋_GB2312" w:hAnsi="仿宋_GB2312" w:eastAsia="仿宋_GB2312" w:cs="仿宋_GB2312"/>
          <w:sz w:val="24"/>
        </w:rPr>
        <w:t>21</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rPr>
          <w:rFonts w:hint="eastAsia" w:ascii="仿宋_GB2312" w:hAnsi="仿宋_GB2312" w:eastAsia="仿宋_GB2312" w:cs="仿宋_GB2312"/>
          <w:sz w:val="24"/>
        </w:rPr>
        <w:t>九、</w:t>
      </w:r>
      <w:r>
        <w:fldChar w:fldCharType="begin"/>
      </w:r>
      <w:r>
        <w:instrText xml:space="preserve"> HYPERLINK \l "_Toc15396627" </w:instrText>
      </w:r>
      <w:r>
        <w:fldChar w:fldCharType="separate"/>
      </w:r>
      <w:r>
        <w:rPr>
          <w:rStyle w:val="16"/>
          <w:rFonts w:hint="eastAsia" w:ascii="仿宋_GB2312" w:hAnsi="仿宋_GB2312" w:eastAsia="仿宋_GB2312" w:cs="仿宋_GB2312"/>
          <w:sz w:val="24"/>
        </w:rPr>
        <w:t>一般公共预算财政拨款项目支出决算表</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_Toc15396627 \h </w:instrText>
      </w:r>
      <w:r>
        <w:rPr>
          <w:rFonts w:ascii="仿宋_GB2312" w:hAnsi="仿宋_GB2312" w:eastAsia="仿宋_GB2312" w:cs="仿宋_GB2312"/>
          <w:sz w:val="24"/>
        </w:rPr>
        <w:fldChar w:fldCharType="separate"/>
      </w:r>
      <w:r>
        <w:rPr>
          <w:rFonts w:ascii="仿宋_GB2312" w:hAnsi="仿宋_GB2312" w:eastAsia="仿宋_GB2312" w:cs="仿宋_GB2312"/>
          <w:sz w:val="24"/>
        </w:rPr>
        <w:t>21</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rPr>
          <w:rFonts w:hint="eastAsia" w:ascii="仿宋_GB2312" w:hAnsi="仿宋_GB2312" w:eastAsia="仿宋_GB2312" w:cs="仿宋_GB2312"/>
          <w:sz w:val="24"/>
        </w:rPr>
        <w:t>十、</w:t>
      </w:r>
      <w:r>
        <w:fldChar w:fldCharType="begin"/>
      </w:r>
      <w:r>
        <w:instrText xml:space="preserve"> HYPERLINK \l "_Toc15396628" </w:instrText>
      </w:r>
      <w:r>
        <w:fldChar w:fldCharType="separate"/>
      </w:r>
      <w:r>
        <w:rPr>
          <w:rStyle w:val="16"/>
          <w:rFonts w:hint="eastAsia" w:ascii="仿宋_GB2312" w:hAnsi="仿宋_GB2312" w:eastAsia="仿宋_GB2312" w:cs="仿宋_GB2312"/>
          <w:sz w:val="24"/>
        </w:rPr>
        <w:t>一般公共预算财政拨款“三公”经费支出决算表</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_Toc15396628 \h </w:instrText>
      </w:r>
      <w:r>
        <w:rPr>
          <w:rFonts w:ascii="仿宋_GB2312" w:hAnsi="仿宋_GB2312" w:eastAsia="仿宋_GB2312" w:cs="仿宋_GB2312"/>
          <w:sz w:val="24"/>
        </w:rPr>
        <w:fldChar w:fldCharType="separate"/>
      </w:r>
      <w:r>
        <w:rPr>
          <w:rFonts w:ascii="仿宋_GB2312" w:hAnsi="仿宋_GB2312" w:eastAsia="仿宋_GB2312" w:cs="仿宋_GB2312"/>
          <w:sz w:val="24"/>
        </w:rPr>
        <w:t>21</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rPr>
          <w:rFonts w:hint="eastAsia" w:ascii="仿宋_GB2312" w:hAnsi="仿宋_GB2312" w:eastAsia="仿宋_GB2312" w:cs="仿宋_GB2312"/>
          <w:sz w:val="24"/>
        </w:rPr>
        <w:t>十一、</w:t>
      </w:r>
      <w:r>
        <w:fldChar w:fldCharType="begin"/>
      </w:r>
      <w:r>
        <w:instrText xml:space="preserve"> HYPERLINK \l "_Toc15396629" </w:instrText>
      </w:r>
      <w:r>
        <w:fldChar w:fldCharType="separate"/>
      </w:r>
      <w:r>
        <w:rPr>
          <w:rStyle w:val="16"/>
          <w:rFonts w:hint="eastAsia" w:ascii="仿宋_GB2312" w:hAnsi="仿宋_GB2312" w:eastAsia="仿宋_GB2312" w:cs="仿宋_GB2312"/>
          <w:sz w:val="24"/>
        </w:rPr>
        <w:t>政府性基金预算财政拨款收入支出决算表</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_Toc15396629 \h </w:instrText>
      </w:r>
      <w:r>
        <w:rPr>
          <w:rFonts w:ascii="仿宋_GB2312" w:hAnsi="仿宋_GB2312" w:eastAsia="仿宋_GB2312" w:cs="仿宋_GB2312"/>
          <w:sz w:val="24"/>
        </w:rPr>
        <w:fldChar w:fldCharType="separate"/>
      </w:r>
      <w:r>
        <w:rPr>
          <w:rFonts w:ascii="仿宋_GB2312" w:hAnsi="仿宋_GB2312" w:eastAsia="仿宋_GB2312" w:cs="仿宋_GB2312"/>
          <w:sz w:val="24"/>
        </w:rPr>
        <w:t>21</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rPr>
          <w:rFonts w:hint="eastAsia" w:ascii="仿宋_GB2312" w:hAnsi="仿宋_GB2312" w:eastAsia="仿宋_GB2312" w:cs="仿宋_GB2312"/>
          <w:sz w:val="24"/>
        </w:rPr>
        <w:t>十二、</w:t>
      </w:r>
      <w:r>
        <w:fldChar w:fldCharType="begin"/>
      </w:r>
      <w:r>
        <w:instrText xml:space="preserve"> HYPERLINK \l "_Toc15396630" </w:instrText>
      </w:r>
      <w:r>
        <w:fldChar w:fldCharType="separate"/>
      </w:r>
      <w:r>
        <w:rPr>
          <w:rStyle w:val="16"/>
          <w:rFonts w:hint="eastAsia" w:ascii="仿宋_GB2312" w:hAnsi="仿宋_GB2312" w:eastAsia="仿宋_GB2312" w:cs="仿宋_GB2312"/>
          <w:sz w:val="24"/>
        </w:rPr>
        <w:t>政府性基金预算财政拨款“三公”经费支出决算表</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_Toc15396630 \h </w:instrText>
      </w:r>
      <w:r>
        <w:rPr>
          <w:rFonts w:ascii="仿宋_GB2312" w:hAnsi="仿宋_GB2312" w:eastAsia="仿宋_GB2312" w:cs="仿宋_GB2312"/>
          <w:sz w:val="24"/>
        </w:rPr>
        <w:fldChar w:fldCharType="separate"/>
      </w:r>
      <w:r>
        <w:rPr>
          <w:rFonts w:ascii="仿宋_GB2312" w:hAnsi="仿宋_GB2312" w:eastAsia="仿宋_GB2312" w:cs="仿宋_GB2312"/>
          <w:sz w:val="24"/>
        </w:rPr>
        <w:t>21</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pStyle w:val="11"/>
        <w:spacing w:line="600" w:lineRule="exact"/>
        <w:rPr>
          <w:rFonts w:ascii="仿宋_GB2312" w:hAnsi="仿宋_GB2312" w:eastAsia="仿宋_GB2312" w:cs="仿宋_GB2312"/>
          <w:sz w:val="24"/>
        </w:rPr>
      </w:pPr>
      <w:r>
        <w:rPr>
          <w:rFonts w:hint="eastAsia" w:ascii="仿宋_GB2312" w:hAnsi="仿宋_GB2312" w:eastAsia="仿宋_GB2312" w:cs="仿宋_GB2312"/>
          <w:sz w:val="24"/>
        </w:rPr>
        <w:t>十三、</w:t>
      </w:r>
      <w:r>
        <w:fldChar w:fldCharType="begin"/>
      </w:r>
      <w:r>
        <w:instrText xml:space="preserve"> HYPERLINK \l "_Toc15396631" </w:instrText>
      </w:r>
      <w:r>
        <w:fldChar w:fldCharType="separate"/>
      </w:r>
      <w:r>
        <w:rPr>
          <w:rStyle w:val="16"/>
          <w:rFonts w:hint="eastAsia" w:ascii="仿宋_GB2312" w:hAnsi="仿宋_GB2312" w:eastAsia="仿宋_GB2312" w:cs="仿宋_GB2312"/>
          <w:sz w:val="24"/>
        </w:rPr>
        <w:t>国有资本经营预算支出决算表</w:t>
      </w:r>
      <w:r>
        <w:rPr>
          <w:rFonts w:ascii="仿宋_GB2312" w:hAnsi="仿宋_GB2312" w:eastAsia="仿宋_GB2312" w:cs="仿宋_GB2312"/>
          <w:sz w:val="24"/>
        </w:rPr>
        <w:tab/>
      </w: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PAGEREF _Toc15396631 \h </w:instrText>
      </w:r>
      <w:r>
        <w:rPr>
          <w:rFonts w:ascii="仿宋_GB2312" w:hAnsi="仿宋_GB2312" w:eastAsia="仿宋_GB2312" w:cs="仿宋_GB2312"/>
          <w:sz w:val="24"/>
        </w:rPr>
        <w:fldChar w:fldCharType="separate"/>
      </w:r>
      <w:r>
        <w:rPr>
          <w:rFonts w:ascii="仿宋_GB2312" w:hAnsi="仿宋_GB2312" w:eastAsia="仿宋_GB2312" w:cs="仿宋_GB2312"/>
          <w:sz w:val="24"/>
        </w:rPr>
        <w:t>21</w:t>
      </w:r>
      <w:r>
        <w:rPr>
          <w:rFonts w:ascii="仿宋_GB2312" w:hAnsi="仿宋_GB2312" w:eastAsia="仿宋_GB2312" w:cs="仿宋_GB2312"/>
          <w:sz w:val="24"/>
        </w:rPr>
        <w:fldChar w:fldCharType="end"/>
      </w:r>
      <w:r>
        <w:rPr>
          <w:rFonts w:ascii="仿宋_GB2312" w:hAnsi="仿宋_GB2312" w:eastAsia="仿宋_GB2312" w:cs="仿宋_GB2312"/>
          <w:sz w:val="24"/>
        </w:rPr>
        <w:fldChar w:fldCharType="end"/>
      </w:r>
    </w:p>
    <w:p>
      <w:pPr>
        <w:widowControl/>
        <w:spacing w:line="600" w:lineRule="exact"/>
        <w:jc w:val="left"/>
        <w:rPr>
          <w:rFonts w:ascii="仿宋_GB2312" w:hAnsi="仿宋_GB2312" w:eastAsia="仿宋_GB2312" w:cs="仿宋_GB2312"/>
          <w:color w:val="000000"/>
          <w:sz w:val="24"/>
        </w:rPr>
      </w:pPr>
      <w:r>
        <w:rPr>
          <w:rFonts w:ascii="仿宋_GB2312" w:hAnsi="仿宋_GB2312" w:eastAsia="仿宋_GB2312" w:cs="仿宋_GB2312"/>
          <w:color w:val="000000"/>
          <w:sz w:val="24"/>
        </w:rPr>
        <w:fldChar w:fldCharType="end"/>
      </w:r>
    </w:p>
    <w:p>
      <w:pPr>
        <w:widowControl/>
        <w:spacing w:line="600" w:lineRule="exact"/>
        <w:jc w:val="left"/>
        <w:rPr>
          <w:rFonts w:ascii="仿宋_GB2312" w:hAnsi="仿宋_GB2312" w:eastAsia="仿宋_GB2312" w:cs="仿宋_GB2312"/>
          <w:bCs/>
          <w:kern w:val="44"/>
          <w:sz w:val="24"/>
        </w:rPr>
      </w:pPr>
      <w:bookmarkStart w:id="12" w:name="_Toc15396599"/>
      <w:bookmarkStart w:id="13" w:name="_Toc15377196"/>
      <w:r>
        <w:rPr>
          <w:rFonts w:ascii="仿宋_GB2312" w:hAnsi="仿宋_GB2312" w:eastAsia="仿宋_GB2312" w:cs="仿宋_GB2312"/>
          <w:b/>
          <w:sz w:val="24"/>
        </w:rPr>
        <w:br w:type="page"/>
      </w:r>
    </w:p>
    <w:p>
      <w:pPr>
        <w:pStyle w:val="2"/>
        <w:spacing w:line="600" w:lineRule="atLeast"/>
        <w:jc w:val="center"/>
        <w:rPr>
          <w:rFonts w:ascii="仿宋_GB2312" w:hAnsi="仿宋_GB2312" w:eastAsia="仿宋_GB2312" w:cs="仿宋_GB2312"/>
          <w:color w:val="000000"/>
          <w:sz w:val="24"/>
          <w:szCs w:val="24"/>
        </w:rPr>
      </w:pPr>
      <w:r>
        <w:rPr>
          <w:rFonts w:hint="eastAsia" w:ascii="仿宋_GB2312" w:hAnsi="仿宋_GB2312" w:eastAsia="仿宋_GB2312" w:cs="仿宋_GB2312"/>
          <w:bCs w:val="0"/>
          <w:sz w:val="24"/>
          <w:szCs w:val="24"/>
        </w:rPr>
        <w:t>第一部分</w:t>
      </w:r>
      <w:r>
        <w:rPr>
          <w:rFonts w:ascii="仿宋_GB2312" w:hAnsi="仿宋_GB2312" w:eastAsia="仿宋_GB2312" w:cs="仿宋_GB2312"/>
          <w:bCs w:val="0"/>
          <w:sz w:val="24"/>
          <w:szCs w:val="24"/>
        </w:rPr>
        <w:t xml:space="preserve"> </w:t>
      </w:r>
      <w:r>
        <w:rPr>
          <w:rStyle w:val="17"/>
          <w:rFonts w:hint="eastAsia" w:ascii="仿宋_GB2312" w:hAnsi="仿宋_GB2312" w:eastAsia="仿宋_GB2312" w:cs="仿宋_GB2312"/>
          <w:b/>
          <w:bCs w:val="0"/>
          <w:sz w:val="24"/>
          <w:szCs w:val="24"/>
        </w:rPr>
        <w:t>部门概况</w:t>
      </w:r>
      <w:bookmarkEnd w:id="12"/>
      <w:bookmarkEnd w:id="13"/>
    </w:p>
    <w:p>
      <w:pPr>
        <w:pStyle w:val="3"/>
        <w:spacing w:line="600" w:lineRule="atLeast"/>
        <w:rPr>
          <w:rStyle w:val="18"/>
          <w:rFonts w:ascii="仿宋_GB2312" w:hAnsi="仿宋_GB2312" w:eastAsia="仿宋_GB2312" w:cs="仿宋_GB2312"/>
          <w:b/>
          <w:bCs w:val="0"/>
          <w:sz w:val="24"/>
          <w:szCs w:val="24"/>
        </w:rPr>
      </w:pPr>
      <w:bookmarkStart w:id="14" w:name="_Toc15377197"/>
      <w:bookmarkStart w:id="15" w:name="_Toc15396600"/>
      <w:r>
        <w:rPr>
          <w:rFonts w:hint="eastAsia" w:ascii="仿宋_GB2312" w:hAnsi="仿宋_GB2312" w:eastAsia="仿宋_GB2312" w:cs="仿宋_GB2312"/>
          <w:bCs w:val="0"/>
          <w:color w:val="000000"/>
          <w:sz w:val="24"/>
          <w:szCs w:val="24"/>
        </w:rPr>
        <w:t>一、基</w:t>
      </w:r>
      <w:r>
        <w:rPr>
          <w:rStyle w:val="18"/>
          <w:rFonts w:hint="eastAsia" w:ascii="仿宋_GB2312" w:hAnsi="仿宋_GB2312" w:eastAsia="仿宋_GB2312" w:cs="仿宋_GB2312"/>
          <w:b/>
          <w:bCs w:val="0"/>
          <w:sz w:val="24"/>
          <w:szCs w:val="24"/>
        </w:rPr>
        <w:t>本职能及主要工作</w:t>
      </w:r>
      <w:bookmarkEnd w:id="14"/>
      <w:bookmarkEnd w:id="15"/>
    </w:p>
    <w:p>
      <w:pPr>
        <w:snapToGrid w:val="0"/>
        <w:spacing w:line="600" w:lineRule="atLeast"/>
        <w:ind w:firstLine="480" w:firstLineChars="200"/>
        <w:rPr>
          <w:rFonts w:ascii="仿宋_GB2312" w:hAnsi="仿宋_GB2312" w:eastAsia="仿宋_GB2312" w:cs="仿宋_GB2312"/>
          <w:bCs/>
          <w:color w:val="000000"/>
          <w:sz w:val="24"/>
        </w:rPr>
      </w:pPr>
      <w:bookmarkStart w:id="16" w:name="_Toc15377198"/>
      <w:bookmarkStart w:id="17" w:name="_Toc15378445"/>
      <w:r>
        <w:rPr>
          <w:rFonts w:hint="eastAsia" w:ascii="仿宋_GB2312" w:hAnsi="仿宋_GB2312" w:eastAsia="仿宋_GB2312" w:cs="仿宋_GB2312"/>
          <w:bCs/>
          <w:color w:val="000000"/>
          <w:sz w:val="24"/>
        </w:rPr>
        <w:t>（一）主要职能。</w:t>
      </w:r>
      <w:bookmarkEnd w:id="16"/>
      <w:bookmarkEnd w:id="17"/>
      <w:bookmarkStart w:id="18" w:name="_Toc15378446"/>
      <w:bookmarkStart w:id="19" w:name="_Toc15377199"/>
    </w:p>
    <w:p>
      <w:pPr>
        <w:snapToGrid w:val="0"/>
        <w:spacing w:line="600" w:lineRule="atLeast"/>
        <w:ind w:firstLine="480" w:firstLineChars="200"/>
        <w:rPr>
          <w:rFonts w:ascii="仿宋_GB2312" w:hAnsi="仿宋_GB2312" w:eastAsia="仿宋_GB2312" w:cs="仿宋_GB2312"/>
          <w:color w:val="222222"/>
          <w:kern w:val="0"/>
          <w:sz w:val="24"/>
        </w:rPr>
      </w:pPr>
      <w:r>
        <w:rPr>
          <w:rFonts w:hint="eastAsia" w:ascii="仿宋_GB2312" w:hAnsi="仿宋_GB2312" w:eastAsia="仿宋_GB2312" w:cs="仿宋_GB2312"/>
          <w:color w:val="222222"/>
          <w:kern w:val="0"/>
          <w:sz w:val="24"/>
        </w:rPr>
        <w:t>负责县老龄工作委员会日常工作，研究提出全县老龄事业发展规划及重大决策，组织和推动全县老龄事业发展规划及重大决策的实施和落实。协同有关部门建立和完善适合当前经济和社会发展要求的养老保障体系、老年照料服务体系、老年医疗保障体系。切实维护和保障老年人合法权益，落实老年人优待政策，为老年人办证《老年优待证》，做好</w:t>
      </w:r>
      <w:r>
        <w:rPr>
          <w:rFonts w:ascii="仿宋_GB2312" w:hAnsi="仿宋_GB2312" w:eastAsia="仿宋_GB2312" w:cs="仿宋_GB2312"/>
          <w:color w:val="222222"/>
          <w:kern w:val="0"/>
          <w:sz w:val="24"/>
        </w:rPr>
        <w:t>80</w:t>
      </w:r>
      <w:r>
        <w:rPr>
          <w:rFonts w:hint="eastAsia" w:ascii="仿宋_GB2312" w:hAnsi="仿宋_GB2312" w:eastAsia="仿宋_GB2312" w:cs="仿宋_GB2312"/>
          <w:color w:val="222222"/>
          <w:kern w:val="0"/>
          <w:sz w:val="24"/>
        </w:rPr>
        <w:t>周岁以上高龄津贴的审核、发放工作。倡导开展尊老、敬老、养老、助老活动，承办县委、县政府和市老龄办交办的其他工作。</w:t>
      </w:r>
    </w:p>
    <w:p>
      <w:pPr>
        <w:pStyle w:val="2"/>
        <w:keepNext w:val="0"/>
        <w:keepLines w:val="0"/>
        <w:widowControl/>
        <w:shd w:val="clear" w:color="auto" w:fill="FFFFFF"/>
        <w:spacing w:before="0" w:after="0" w:line="600" w:lineRule="atLeast"/>
        <w:ind w:firstLine="480" w:firstLineChars="200"/>
        <w:rPr>
          <w:rFonts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（二）</w:t>
      </w:r>
      <w:r>
        <w:rPr>
          <w:rFonts w:ascii="仿宋_GB2312" w:hAnsi="仿宋_GB2312" w:eastAsia="仿宋_GB2312" w:cs="仿宋_GB2312"/>
          <w:b w:val="0"/>
          <w:bCs w:val="0"/>
          <w:color w:val="000000"/>
          <w:sz w:val="24"/>
          <w:szCs w:val="24"/>
        </w:rPr>
        <w:t>2018</w:t>
      </w:r>
      <w:r>
        <w:rPr>
          <w:rFonts w:hint="eastAsia" w:ascii="仿宋_GB2312" w:hAnsi="仿宋_GB2312" w:eastAsia="仿宋_GB2312" w:cs="仿宋_GB2312"/>
          <w:b w:val="0"/>
          <w:bCs w:val="0"/>
          <w:color w:val="000000"/>
          <w:sz w:val="24"/>
          <w:szCs w:val="24"/>
        </w:rPr>
        <w:t>年重点工作完成情况。</w:t>
      </w:r>
      <w:bookmarkEnd w:id="18"/>
      <w:bookmarkEnd w:id="19"/>
    </w:p>
    <w:p>
      <w:pPr>
        <w:pStyle w:val="2"/>
        <w:keepNext w:val="0"/>
        <w:keepLines w:val="0"/>
        <w:widowControl/>
        <w:numPr>
          <w:ilvl w:val="0"/>
          <w:numId w:val="1"/>
        </w:numPr>
        <w:shd w:val="clear" w:color="auto" w:fill="FFFFFF"/>
        <w:spacing w:before="0" w:after="0" w:line="600" w:lineRule="atLeast"/>
        <w:ind w:firstLine="480" w:firstLineChars="200"/>
        <w:rPr>
          <w:rStyle w:val="18"/>
          <w:rFonts w:ascii="仿宋_GB2312" w:hAnsi="仿宋_GB2312" w:eastAsia="仿宋_GB2312" w:cs="仿宋_GB2312"/>
          <w:b/>
          <w:bCs w:val="0"/>
          <w:sz w:val="24"/>
          <w:szCs w:val="24"/>
        </w:rPr>
      </w:pPr>
      <w:r>
        <w:rPr>
          <w:rFonts w:hint="eastAsia" w:ascii="仿宋_GB2312" w:hAnsi="仿宋_GB2312" w:eastAsia="仿宋_GB2312" w:cs="仿宋_GB2312"/>
          <w:b w:val="0"/>
          <w:kern w:val="0"/>
          <w:sz w:val="24"/>
          <w:szCs w:val="24"/>
        </w:rPr>
        <w:t>全面贯彻实施《</w:t>
      </w:r>
      <w:r>
        <w:rPr>
          <w:rFonts w:hint="eastAsia" w:ascii="仿宋_GB2312" w:hAnsi="仿宋_GB2312" w:eastAsia="仿宋_GB2312" w:cs="仿宋_GB2312"/>
          <w:b w:val="0"/>
          <w:kern w:val="0"/>
          <w:sz w:val="24"/>
          <w:szCs w:val="24"/>
          <w:lang w:eastAsia="zh-CN"/>
        </w:rPr>
        <w:t>中华人民共和国老年人权益保障法</w:t>
      </w:r>
      <w:r>
        <w:rPr>
          <w:rFonts w:hint="eastAsia" w:ascii="仿宋_GB2312" w:hAnsi="仿宋_GB2312" w:eastAsia="仿宋_GB2312" w:cs="仿宋_GB2312"/>
          <w:b w:val="0"/>
          <w:kern w:val="0"/>
          <w:sz w:val="24"/>
          <w:szCs w:val="24"/>
        </w:rPr>
        <w:t>》和《四川省老年人权益保障条例》。</w:t>
      </w:r>
      <w:r>
        <w:rPr>
          <w:rFonts w:ascii="仿宋_GB2312" w:hAnsi="仿宋_GB2312" w:eastAsia="仿宋_GB2312" w:cs="仿宋_GB2312"/>
          <w:b w:val="0"/>
          <w:kern w:val="0"/>
          <w:sz w:val="24"/>
          <w:szCs w:val="24"/>
        </w:rPr>
        <w:t>2</w:t>
      </w:r>
      <w:r>
        <w:rPr>
          <w:rFonts w:hint="eastAsia" w:ascii="仿宋_GB2312" w:hAnsi="仿宋_GB2312" w:eastAsia="仿宋_GB2312" w:cs="仿宋_GB2312"/>
          <w:b w:val="0"/>
          <w:kern w:val="0"/>
          <w:sz w:val="24"/>
          <w:szCs w:val="24"/>
        </w:rPr>
        <w:t>、为全县长寿及高龄老人按时足额打卡直发高龄津贴，免费为</w:t>
      </w:r>
      <w:r>
        <w:rPr>
          <w:rFonts w:ascii="仿宋_GB2312" w:hAnsi="仿宋_GB2312" w:eastAsia="仿宋_GB2312" w:cs="仿宋_GB2312"/>
          <w:b w:val="0"/>
          <w:kern w:val="0"/>
          <w:sz w:val="24"/>
          <w:szCs w:val="24"/>
        </w:rPr>
        <w:t>60</w:t>
      </w:r>
      <w:r>
        <w:rPr>
          <w:rFonts w:hint="eastAsia" w:ascii="仿宋_GB2312" w:hAnsi="仿宋_GB2312" w:eastAsia="仿宋_GB2312" w:cs="仿宋_GB2312"/>
          <w:b w:val="0"/>
          <w:kern w:val="0"/>
          <w:sz w:val="24"/>
          <w:szCs w:val="24"/>
        </w:rPr>
        <w:t>周岁以上老年人办理《四川省老年优待证》</w:t>
      </w:r>
      <w:r>
        <w:rPr>
          <w:rFonts w:ascii="仿宋_GB2312" w:hAnsi="仿宋_GB2312" w:eastAsia="仿宋_GB2312" w:cs="仿宋_GB2312"/>
          <w:b w:val="0"/>
          <w:kern w:val="0"/>
          <w:sz w:val="24"/>
          <w:szCs w:val="24"/>
        </w:rPr>
        <w:t>4700</w:t>
      </w:r>
      <w:r>
        <w:rPr>
          <w:rFonts w:hint="eastAsia" w:ascii="仿宋_GB2312" w:hAnsi="仿宋_GB2312" w:eastAsia="仿宋_GB2312" w:cs="仿宋_GB2312"/>
          <w:b w:val="0"/>
          <w:kern w:val="0"/>
          <w:sz w:val="24"/>
          <w:szCs w:val="24"/>
        </w:rPr>
        <w:t>余本。</w:t>
      </w:r>
      <w:r>
        <w:rPr>
          <w:rFonts w:ascii="仿宋_GB2312" w:hAnsi="仿宋_GB2312" w:eastAsia="仿宋_GB2312" w:cs="仿宋_GB2312"/>
          <w:b w:val="0"/>
          <w:kern w:val="0"/>
          <w:sz w:val="24"/>
          <w:szCs w:val="24"/>
        </w:rPr>
        <w:t>3</w:t>
      </w:r>
      <w:r>
        <w:rPr>
          <w:rFonts w:hint="eastAsia" w:ascii="仿宋_GB2312" w:hAnsi="仿宋_GB2312" w:eastAsia="仿宋_GB2312" w:cs="仿宋_GB2312"/>
          <w:b w:val="0"/>
          <w:kern w:val="0"/>
          <w:sz w:val="24"/>
          <w:szCs w:val="24"/>
        </w:rPr>
        <w:t>、积极配合司法部门调处涉老纠纷，受理老年人来信来访达</w:t>
      </w:r>
      <w:r>
        <w:rPr>
          <w:rFonts w:ascii="仿宋_GB2312" w:hAnsi="仿宋_GB2312" w:eastAsia="仿宋_GB2312" w:cs="仿宋_GB2312"/>
          <w:b w:val="0"/>
          <w:kern w:val="0"/>
          <w:sz w:val="24"/>
          <w:szCs w:val="24"/>
        </w:rPr>
        <w:t>150</w:t>
      </w:r>
      <w:r>
        <w:rPr>
          <w:rFonts w:hint="eastAsia" w:ascii="仿宋_GB2312" w:hAnsi="仿宋_GB2312" w:eastAsia="仿宋_GB2312" w:cs="仿宋_GB2312"/>
          <w:b w:val="0"/>
          <w:kern w:val="0"/>
          <w:sz w:val="24"/>
          <w:szCs w:val="24"/>
        </w:rPr>
        <w:t>余人次，切实维护了老年人的合法权益。</w:t>
      </w:r>
      <w:r>
        <w:rPr>
          <w:rFonts w:ascii="仿宋_GB2312" w:hAnsi="仿宋_GB2312" w:eastAsia="仿宋_GB2312" w:cs="仿宋_GB2312"/>
          <w:b w:val="0"/>
          <w:kern w:val="0"/>
          <w:sz w:val="24"/>
          <w:szCs w:val="24"/>
        </w:rPr>
        <w:t>4</w:t>
      </w:r>
      <w:r>
        <w:rPr>
          <w:rFonts w:hint="eastAsia" w:ascii="仿宋_GB2312" w:hAnsi="仿宋_GB2312" w:eastAsia="仿宋_GB2312" w:cs="仿宋_GB2312"/>
          <w:b w:val="0"/>
          <w:kern w:val="0"/>
          <w:sz w:val="24"/>
          <w:szCs w:val="24"/>
        </w:rPr>
        <w:t>、大力开展老龄政策法规宣传和人口老龄化国情教育活动，印发宣传资料</w:t>
      </w:r>
      <w:r>
        <w:rPr>
          <w:rFonts w:ascii="仿宋_GB2312" w:hAnsi="仿宋_GB2312" w:eastAsia="仿宋_GB2312" w:cs="仿宋_GB2312"/>
          <w:b w:val="0"/>
          <w:kern w:val="0"/>
          <w:sz w:val="24"/>
          <w:szCs w:val="24"/>
        </w:rPr>
        <w:t>6</w:t>
      </w:r>
      <w:r>
        <w:rPr>
          <w:rFonts w:hint="eastAsia" w:ascii="仿宋_GB2312" w:hAnsi="仿宋_GB2312" w:eastAsia="仿宋_GB2312" w:cs="仿宋_GB2312"/>
          <w:b w:val="0"/>
          <w:kern w:val="0"/>
          <w:sz w:val="24"/>
          <w:szCs w:val="24"/>
        </w:rPr>
        <w:t>万余份。</w:t>
      </w:r>
      <w:r>
        <w:rPr>
          <w:rFonts w:ascii="仿宋_GB2312" w:hAnsi="仿宋_GB2312" w:eastAsia="仿宋_GB2312" w:cs="仿宋_GB2312"/>
          <w:b w:val="0"/>
          <w:kern w:val="0"/>
          <w:sz w:val="24"/>
          <w:szCs w:val="24"/>
        </w:rPr>
        <w:t>5</w:t>
      </w:r>
      <w:r>
        <w:rPr>
          <w:rFonts w:hint="eastAsia" w:ascii="仿宋_GB2312" w:hAnsi="仿宋_GB2312" w:eastAsia="仿宋_GB2312" w:cs="仿宋_GB2312"/>
          <w:b w:val="0"/>
          <w:kern w:val="0"/>
          <w:sz w:val="24"/>
          <w:szCs w:val="24"/>
        </w:rPr>
        <w:t>、起草并提交县委县政府制定出台了《关于制定和实施老年人照顾服务项目的实施意见》《</w:t>
      </w:r>
      <w:r>
        <w:rPr>
          <w:rFonts w:hint="eastAsia" w:ascii="仿宋_GB2312" w:hAnsi="仿宋_GB2312" w:eastAsia="仿宋_GB2312" w:cs="仿宋_GB2312"/>
          <w:b w:val="0"/>
          <w:sz w:val="24"/>
          <w:szCs w:val="24"/>
          <w:shd w:val="clear" w:color="auto" w:fill="FFFFFF"/>
        </w:rPr>
        <w:t>宣汉县老龄事业发展和养老体系建设规划（</w:t>
      </w:r>
      <w:r>
        <w:rPr>
          <w:rFonts w:ascii="仿宋_GB2312" w:hAnsi="仿宋_GB2312" w:eastAsia="仿宋_GB2312" w:cs="仿宋_GB2312"/>
          <w:b w:val="0"/>
          <w:sz w:val="24"/>
          <w:szCs w:val="24"/>
          <w:shd w:val="clear" w:color="auto" w:fill="FFFFFF"/>
        </w:rPr>
        <w:t>2018—2020</w:t>
      </w:r>
      <w:r>
        <w:rPr>
          <w:rFonts w:hint="eastAsia" w:ascii="仿宋_GB2312" w:hAnsi="仿宋_GB2312" w:eastAsia="仿宋_GB2312" w:cs="仿宋_GB2312"/>
          <w:b w:val="0"/>
          <w:sz w:val="24"/>
          <w:szCs w:val="24"/>
          <w:shd w:val="clear" w:color="auto" w:fill="FFFFFF"/>
        </w:rPr>
        <w:t>年）</w:t>
      </w:r>
      <w:r>
        <w:rPr>
          <w:rFonts w:hint="eastAsia" w:ascii="仿宋_GB2312" w:hAnsi="仿宋_GB2312" w:eastAsia="仿宋_GB2312" w:cs="仿宋_GB2312"/>
          <w:b w:val="0"/>
          <w:kern w:val="0"/>
          <w:sz w:val="24"/>
          <w:szCs w:val="24"/>
        </w:rPr>
        <w:t>》。</w:t>
      </w:r>
      <w:r>
        <w:rPr>
          <w:rFonts w:ascii="仿宋_GB2312" w:hAnsi="仿宋_GB2312" w:eastAsia="仿宋_GB2312" w:cs="仿宋_GB2312"/>
          <w:b w:val="0"/>
          <w:kern w:val="0"/>
          <w:sz w:val="24"/>
          <w:szCs w:val="24"/>
        </w:rPr>
        <w:t>6</w:t>
      </w:r>
      <w:r>
        <w:rPr>
          <w:rFonts w:hint="eastAsia" w:ascii="仿宋_GB2312" w:hAnsi="仿宋_GB2312" w:eastAsia="仿宋_GB2312" w:cs="仿宋_GB2312"/>
          <w:b w:val="0"/>
          <w:kern w:val="0"/>
          <w:sz w:val="24"/>
          <w:szCs w:val="24"/>
        </w:rPr>
        <w:t>、开展了最美老人和孝亲敬老之星评选活动。利用“敬老月”精心组织开展改革开放</w:t>
      </w:r>
      <w:r>
        <w:rPr>
          <w:rFonts w:ascii="仿宋_GB2312" w:hAnsi="仿宋_GB2312" w:eastAsia="仿宋_GB2312" w:cs="仿宋_GB2312"/>
          <w:b w:val="0"/>
          <w:kern w:val="0"/>
          <w:sz w:val="24"/>
          <w:szCs w:val="24"/>
        </w:rPr>
        <w:t>40</w:t>
      </w:r>
      <w:r>
        <w:rPr>
          <w:rFonts w:hint="eastAsia" w:ascii="仿宋_GB2312" w:hAnsi="仿宋_GB2312" w:eastAsia="仿宋_GB2312" w:cs="仿宋_GB2312"/>
          <w:b w:val="0"/>
          <w:kern w:val="0"/>
          <w:sz w:val="24"/>
          <w:szCs w:val="24"/>
        </w:rPr>
        <w:t>周年庆祝活动。</w:t>
      </w:r>
      <w:r>
        <w:rPr>
          <w:rFonts w:ascii="仿宋_GB2312" w:hAnsi="仿宋_GB2312" w:eastAsia="仿宋_GB2312" w:cs="仿宋_GB2312"/>
          <w:b w:val="0"/>
          <w:kern w:val="0"/>
          <w:sz w:val="24"/>
          <w:szCs w:val="24"/>
        </w:rPr>
        <w:t>7</w:t>
      </w:r>
      <w:r>
        <w:rPr>
          <w:rFonts w:hint="eastAsia" w:ascii="仿宋_GB2312" w:hAnsi="仿宋_GB2312" w:eastAsia="仿宋_GB2312" w:cs="仿宋_GB2312"/>
          <w:b w:val="0"/>
          <w:kern w:val="0"/>
          <w:sz w:val="24"/>
          <w:szCs w:val="24"/>
        </w:rPr>
        <w:t>、广泛开展走访慰问活动。重阳节期间，县四大家领导组成慰问组前往重庆、东乡镇等看望慰问了宣汉籍驻渝老同志代表、乡镇老年协会和百岁、高龄、贫困等老年人代表，送去了党和政府的关怀和温暖。</w:t>
      </w:r>
      <w:r>
        <w:rPr>
          <w:rFonts w:ascii="仿宋_GB2312" w:hAnsi="仿宋_GB2312" w:eastAsia="仿宋_GB2312" w:cs="仿宋_GB2312"/>
          <w:b w:val="0"/>
          <w:kern w:val="0"/>
          <w:sz w:val="24"/>
          <w:szCs w:val="24"/>
        </w:rPr>
        <w:t>8</w:t>
      </w:r>
      <w:r>
        <w:rPr>
          <w:rFonts w:hint="eastAsia" w:ascii="仿宋_GB2312" w:hAnsi="仿宋_GB2312" w:eastAsia="仿宋_GB2312" w:cs="仿宋_GB2312"/>
          <w:b w:val="0"/>
          <w:kern w:val="0"/>
          <w:sz w:val="24"/>
          <w:szCs w:val="24"/>
        </w:rPr>
        <w:t>、在县城举办了</w:t>
      </w:r>
      <w:r>
        <w:rPr>
          <w:rFonts w:hint="eastAsia" w:ascii="仿宋_GB2312" w:hAnsi="仿宋_GB2312" w:eastAsia="仿宋_GB2312" w:cs="仿宋_GB2312"/>
          <w:b w:val="0"/>
          <w:sz w:val="24"/>
          <w:szCs w:val="24"/>
        </w:rPr>
        <w:t>庆祝全国第六个老年节暨</w:t>
      </w:r>
      <w:r>
        <w:rPr>
          <w:rFonts w:ascii="仿宋_GB2312" w:hAnsi="仿宋_GB2312" w:eastAsia="仿宋_GB2312" w:cs="仿宋_GB2312"/>
          <w:b w:val="0"/>
          <w:sz w:val="24"/>
          <w:szCs w:val="24"/>
        </w:rPr>
        <w:t>2018</w:t>
      </w:r>
      <w:r>
        <w:rPr>
          <w:rFonts w:hint="eastAsia" w:ascii="仿宋_GB2312" w:hAnsi="仿宋_GB2312" w:eastAsia="仿宋_GB2312" w:cs="仿宋_GB2312"/>
          <w:b w:val="0"/>
          <w:sz w:val="24"/>
          <w:szCs w:val="24"/>
        </w:rPr>
        <w:t>年“宣汉最美老人”、“宣汉孝亲敬老之星”颁奖文艺演出活动</w:t>
      </w:r>
      <w:r>
        <w:rPr>
          <w:rFonts w:hint="eastAsia" w:ascii="仿宋_GB2312" w:hAnsi="仿宋_GB2312" w:eastAsia="仿宋_GB2312" w:cs="仿宋_GB2312"/>
          <w:b w:val="0"/>
          <w:kern w:val="0"/>
          <w:sz w:val="24"/>
          <w:szCs w:val="24"/>
        </w:rPr>
        <w:t>。</w:t>
      </w:r>
      <w:r>
        <w:rPr>
          <w:rFonts w:ascii="仿宋_GB2312" w:hAnsi="仿宋_GB2312" w:eastAsia="仿宋_GB2312" w:cs="仿宋_GB2312"/>
          <w:b w:val="0"/>
          <w:kern w:val="0"/>
          <w:sz w:val="24"/>
          <w:szCs w:val="24"/>
        </w:rPr>
        <w:t>9</w:t>
      </w:r>
      <w:r>
        <w:rPr>
          <w:rFonts w:hint="eastAsia" w:ascii="仿宋_GB2312" w:hAnsi="仿宋_GB2312" w:eastAsia="仿宋_GB2312" w:cs="仿宋_GB2312"/>
          <w:b w:val="0"/>
          <w:kern w:val="0"/>
          <w:sz w:val="24"/>
          <w:szCs w:val="24"/>
        </w:rPr>
        <w:t>、启动创建“四川省第五轮敬老模范县”“达州市敬老模范乡镇”和“宣汉县敬老模范村（社区）活动。</w:t>
      </w:r>
      <w:r>
        <w:rPr>
          <w:rFonts w:ascii="仿宋_GB2312" w:hAnsi="仿宋_GB2312" w:eastAsia="仿宋_GB2312" w:cs="仿宋_GB2312"/>
          <w:b w:val="0"/>
          <w:kern w:val="0"/>
          <w:sz w:val="24"/>
          <w:szCs w:val="24"/>
        </w:rPr>
        <w:t>10</w:t>
      </w:r>
      <w:r>
        <w:rPr>
          <w:rFonts w:hint="eastAsia" w:ascii="仿宋_GB2312" w:hAnsi="仿宋_GB2312" w:eastAsia="仿宋_GB2312" w:cs="仿宋_GB2312"/>
          <w:b w:val="0"/>
          <w:kern w:val="0"/>
          <w:sz w:val="24"/>
          <w:szCs w:val="24"/>
        </w:rPr>
        <w:t>、全面完成全县</w:t>
      </w:r>
      <w:r>
        <w:rPr>
          <w:rFonts w:ascii="仿宋_GB2312" w:hAnsi="仿宋_GB2312" w:eastAsia="仿宋_GB2312" w:cs="仿宋_GB2312"/>
          <w:b w:val="0"/>
          <w:kern w:val="0"/>
          <w:sz w:val="24"/>
          <w:szCs w:val="24"/>
        </w:rPr>
        <w:t>60</w:t>
      </w:r>
      <w:r>
        <w:rPr>
          <w:rFonts w:hint="eastAsia" w:ascii="仿宋_GB2312" w:hAnsi="仿宋_GB2312" w:eastAsia="仿宋_GB2312" w:cs="仿宋_GB2312"/>
          <w:b w:val="0"/>
          <w:kern w:val="0"/>
          <w:sz w:val="24"/>
          <w:szCs w:val="24"/>
        </w:rPr>
        <w:t>周岁以上老年人口信息采录达</w:t>
      </w:r>
      <w:r>
        <w:rPr>
          <w:rFonts w:ascii="仿宋_GB2312" w:hAnsi="仿宋_GB2312" w:eastAsia="仿宋_GB2312" w:cs="仿宋_GB2312"/>
          <w:b w:val="0"/>
          <w:kern w:val="0"/>
          <w:sz w:val="24"/>
          <w:szCs w:val="24"/>
        </w:rPr>
        <w:t>21</w:t>
      </w:r>
      <w:r>
        <w:rPr>
          <w:rFonts w:hint="eastAsia" w:ascii="仿宋_GB2312" w:hAnsi="仿宋_GB2312" w:eastAsia="仿宋_GB2312" w:cs="仿宋_GB2312"/>
          <w:b w:val="0"/>
          <w:kern w:val="0"/>
          <w:sz w:val="24"/>
          <w:szCs w:val="24"/>
        </w:rPr>
        <w:t>万条。</w:t>
      </w:r>
      <w:bookmarkStart w:id="20" w:name="_Toc15377200"/>
      <w:bookmarkStart w:id="21" w:name="_Toc15396601"/>
    </w:p>
    <w:p>
      <w:pPr>
        <w:pStyle w:val="2"/>
        <w:keepNext w:val="0"/>
        <w:keepLines w:val="0"/>
        <w:widowControl/>
        <w:numPr>
          <w:ilvl w:val="0"/>
          <w:numId w:val="1"/>
        </w:numPr>
        <w:shd w:val="clear" w:color="auto" w:fill="FFFFFF"/>
        <w:spacing w:before="0" w:after="0" w:line="600" w:lineRule="atLeast"/>
        <w:ind w:firstLine="481" w:firstLineChars="200"/>
        <w:rPr>
          <w:rStyle w:val="18"/>
          <w:rFonts w:ascii="仿宋_GB2312" w:hAnsi="仿宋_GB2312" w:eastAsia="仿宋_GB2312" w:cs="仿宋_GB2312"/>
          <w:b/>
          <w:bCs w:val="0"/>
          <w:sz w:val="24"/>
          <w:szCs w:val="24"/>
        </w:rPr>
      </w:pPr>
      <w:r>
        <w:rPr>
          <w:rFonts w:hint="eastAsia" w:ascii="仿宋_GB2312" w:hAnsi="仿宋_GB2312" w:eastAsia="仿宋_GB2312" w:cs="仿宋_GB2312"/>
          <w:bCs w:val="0"/>
          <w:color w:val="000000"/>
          <w:sz w:val="24"/>
          <w:szCs w:val="24"/>
        </w:rPr>
        <w:t>机</w:t>
      </w:r>
      <w:r>
        <w:rPr>
          <w:rStyle w:val="18"/>
          <w:rFonts w:hint="eastAsia" w:ascii="仿宋_GB2312" w:hAnsi="仿宋_GB2312" w:eastAsia="仿宋_GB2312" w:cs="仿宋_GB2312"/>
          <w:b/>
          <w:bCs w:val="0"/>
          <w:sz w:val="24"/>
          <w:szCs w:val="24"/>
        </w:rPr>
        <w:t>构设置</w:t>
      </w:r>
      <w:bookmarkEnd w:id="20"/>
      <w:bookmarkEnd w:id="21"/>
    </w:p>
    <w:p>
      <w:pPr>
        <w:pStyle w:val="2"/>
        <w:keepNext w:val="0"/>
        <w:keepLines w:val="0"/>
        <w:widowControl/>
        <w:shd w:val="clear" w:color="auto" w:fill="FFFFFF"/>
        <w:spacing w:before="0" w:after="0" w:line="600" w:lineRule="atLeast"/>
        <w:ind w:left="420" w:leftChars="200"/>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老龄工作委员会办公室下属二级单位</w:t>
      </w:r>
      <w:r>
        <w:rPr>
          <w:rFonts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rPr>
        <w:t>个，其中行政单位</w:t>
      </w:r>
      <w:r>
        <w:rPr>
          <w:rFonts w:ascii="仿宋_GB2312" w:hAnsi="仿宋_GB2312" w:eastAsia="仿宋_GB2312" w:cs="仿宋_GB2312"/>
          <w:b w:val="0"/>
          <w:bCs w:val="0"/>
          <w:sz w:val="24"/>
          <w:szCs w:val="24"/>
        </w:rPr>
        <w:t>0</w:t>
      </w:r>
      <w:r>
        <w:rPr>
          <w:rFonts w:hint="eastAsia" w:ascii="仿宋_GB2312" w:hAnsi="仿宋_GB2312" w:eastAsia="仿宋_GB2312" w:cs="仿宋_GB2312"/>
          <w:b w:val="0"/>
          <w:bCs w:val="0"/>
          <w:sz w:val="24"/>
          <w:szCs w:val="24"/>
        </w:rPr>
        <w:t>个，参照公务员法管理的事业单位</w:t>
      </w:r>
      <w:r>
        <w:rPr>
          <w:rFonts w:ascii="仿宋_GB2312" w:hAnsi="仿宋_GB2312" w:eastAsia="仿宋_GB2312" w:cs="仿宋_GB2312"/>
          <w:b w:val="0"/>
          <w:bCs w:val="0"/>
          <w:sz w:val="24"/>
          <w:szCs w:val="24"/>
        </w:rPr>
        <w:t>0</w:t>
      </w:r>
      <w:r>
        <w:rPr>
          <w:rFonts w:hint="eastAsia" w:ascii="仿宋_GB2312" w:hAnsi="仿宋_GB2312" w:eastAsia="仿宋_GB2312" w:cs="仿宋_GB2312"/>
          <w:b w:val="0"/>
          <w:bCs w:val="0"/>
          <w:sz w:val="24"/>
          <w:szCs w:val="24"/>
        </w:rPr>
        <w:t>个，其他事业单位</w:t>
      </w:r>
      <w:r>
        <w:rPr>
          <w:rFonts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rPr>
        <w:t>个。</w:t>
      </w:r>
      <w:bookmarkStart w:id="22" w:name="_Toc15377204"/>
      <w:bookmarkStart w:id="23" w:name="_Toc15396602"/>
    </w:p>
    <w:p>
      <w:pPr>
        <w:pStyle w:val="2"/>
        <w:keepNext w:val="0"/>
        <w:keepLines w:val="0"/>
        <w:widowControl/>
        <w:shd w:val="clear" w:color="auto" w:fill="FFFFFF"/>
        <w:spacing w:before="0" w:after="0" w:line="600" w:lineRule="atLeast"/>
        <w:ind w:left="420" w:leftChars="200"/>
        <w:jc w:val="center"/>
        <w:rPr>
          <w:rStyle w:val="17"/>
          <w:rFonts w:ascii="仿宋_GB2312" w:hAnsi="仿宋_GB2312" w:eastAsia="仿宋_GB2312" w:cs="仿宋_GB2312"/>
          <w:b/>
          <w:bCs/>
          <w:sz w:val="24"/>
          <w:szCs w:val="24"/>
        </w:rPr>
      </w:pPr>
      <w:r>
        <w:rPr>
          <w:rFonts w:hint="eastAsia" w:ascii="仿宋_GB2312" w:hAnsi="仿宋_GB2312" w:eastAsia="仿宋_GB2312" w:cs="仿宋_GB2312"/>
          <w:sz w:val="24"/>
          <w:szCs w:val="24"/>
        </w:rPr>
        <w:t>第二部分</w:t>
      </w:r>
      <w:r>
        <w:rPr>
          <w:rFonts w:ascii="仿宋_GB2312" w:hAnsi="仿宋_GB2312" w:eastAsia="仿宋_GB2312" w:cs="仿宋_GB2312"/>
          <w:sz w:val="24"/>
          <w:szCs w:val="24"/>
        </w:rPr>
        <w:t xml:space="preserve">  </w:t>
      </w:r>
      <w:r>
        <w:rPr>
          <w:rStyle w:val="17"/>
          <w:rFonts w:ascii="仿宋_GB2312" w:hAnsi="仿宋_GB2312" w:eastAsia="仿宋_GB2312" w:cs="仿宋_GB2312"/>
          <w:b/>
          <w:bCs/>
          <w:sz w:val="24"/>
          <w:szCs w:val="24"/>
        </w:rPr>
        <w:t>2018</w:t>
      </w:r>
      <w:r>
        <w:rPr>
          <w:rStyle w:val="17"/>
          <w:rFonts w:hint="eastAsia" w:ascii="仿宋_GB2312" w:hAnsi="仿宋_GB2312" w:eastAsia="仿宋_GB2312" w:cs="仿宋_GB2312"/>
          <w:b/>
          <w:bCs/>
          <w:sz w:val="24"/>
          <w:szCs w:val="24"/>
        </w:rPr>
        <w:t>年度部门决算情况说明</w:t>
      </w:r>
      <w:bookmarkEnd w:id="22"/>
      <w:bookmarkEnd w:id="23"/>
      <w:bookmarkStart w:id="24" w:name="_Toc15377205"/>
      <w:bookmarkStart w:id="25" w:name="_Toc15396603"/>
    </w:p>
    <w:p>
      <w:pPr>
        <w:pStyle w:val="2"/>
        <w:keepNext w:val="0"/>
        <w:keepLines w:val="0"/>
        <w:widowControl/>
        <w:shd w:val="clear" w:color="auto" w:fill="FFFFFF"/>
        <w:spacing w:before="0" w:after="0" w:line="600" w:lineRule="atLeast"/>
        <w:ind w:left="420" w:leftChars="200"/>
        <w:rPr>
          <w:rStyle w:val="18"/>
          <w:rFonts w:ascii="仿宋_GB2312" w:hAnsi="仿宋_GB2312" w:eastAsia="仿宋_GB2312" w:cs="仿宋_GB2312"/>
          <w:b w:val="0"/>
          <w:bCs w:val="0"/>
          <w:sz w:val="24"/>
          <w:szCs w:val="24"/>
        </w:rPr>
      </w:pPr>
      <w:r>
        <w:rPr>
          <w:rFonts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rPr>
        <w:t>一</w:t>
      </w:r>
      <w:r>
        <w:rPr>
          <w:rFonts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rPr>
        <w:t>收</w:t>
      </w:r>
      <w:r>
        <w:rPr>
          <w:rStyle w:val="18"/>
          <w:rFonts w:hint="eastAsia" w:ascii="仿宋_GB2312" w:hAnsi="仿宋_GB2312" w:eastAsia="仿宋_GB2312" w:cs="仿宋_GB2312"/>
          <w:b w:val="0"/>
          <w:bCs w:val="0"/>
          <w:sz w:val="24"/>
          <w:szCs w:val="24"/>
        </w:rPr>
        <w:t>入支出决算总体情况说明</w:t>
      </w:r>
      <w:bookmarkEnd w:id="24"/>
      <w:bookmarkEnd w:id="25"/>
    </w:p>
    <w:p>
      <w:pPr>
        <w:pStyle w:val="2"/>
        <w:keepNext w:val="0"/>
        <w:keepLines w:val="0"/>
        <w:widowControl/>
        <w:shd w:val="clear" w:color="auto" w:fill="FFFFFF"/>
        <w:spacing w:before="0" w:after="0" w:line="600" w:lineRule="atLeast"/>
        <w:ind w:left="420" w:leftChars="200" w:firstLine="480" w:firstLineChars="200"/>
        <w:rPr>
          <w:rFonts w:ascii="仿宋_GB2312" w:hAnsi="仿宋_GB2312" w:eastAsia="仿宋_GB2312" w:cs="仿宋_GB2312"/>
          <w:b w:val="0"/>
          <w:bCs w:val="0"/>
          <w:color w:val="000000"/>
          <w:sz w:val="24"/>
          <w:szCs w:val="24"/>
        </w:rPr>
      </w:pPr>
      <w:r>
        <w:rPr>
          <w:rFonts w:ascii="仿宋_GB2312" w:hAnsi="仿宋_GB2312" w:eastAsia="仿宋_GB2312" w:cs="仿宋_GB2312"/>
          <w:b w:val="0"/>
          <w:bCs w:val="0"/>
          <w:color w:val="000000"/>
          <w:sz w:val="24"/>
          <w:szCs w:val="24"/>
        </w:rPr>
        <w:t>2018</w:t>
      </w:r>
      <w:r>
        <w:rPr>
          <w:rFonts w:hint="eastAsia" w:ascii="仿宋_GB2312" w:hAnsi="仿宋_GB2312" w:eastAsia="仿宋_GB2312" w:cs="仿宋_GB2312"/>
          <w:b w:val="0"/>
          <w:bCs w:val="0"/>
          <w:color w:val="000000"/>
          <w:sz w:val="24"/>
          <w:szCs w:val="24"/>
        </w:rPr>
        <w:t>年度收、支总计</w:t>
      </w:r>
      <w:r>
        <w:rPr>
          <w:rFonts w:ascii="仿宋_GB2312" w:hAnsi="仿宋_GB2312" w:eastAsia="仿宋_GB2312" w:cs="仿宋_GB2312"/>
          <w:b w:val="0"/>
          <w:bCs w:val="0"/>
          <w:color w:val="000000"/>
          <w:sz w:val="24"/>
          <w:szCs w:val="24"/>
        </w:rPr>
        <w:t>648.00</w:t>
      </w:r>
      <w:r>
        <w:rPr>
          <w:rFonts w:hint="eastAsia" w:ascii="仿宋_GB2312" w:hAnsi="仿宋_GB2312" w:eastAsia="仿宋_GB2312" w:cs="仿宋_GB2312"/>
          <w:b w:val="0"/>
          <w:bCs w:val="0"/>
          <w:color w:val="000000"/>
          <w:sz w:val="24"/>
          <w:szCs w:val="24"/>
        </w:rPr>
        <w:t>万元。与</w:t>
      </w:r>
      <w:r>
        <w:rPr>
          <w:rFonts w:ascii="仿宋_GB2312" w:hAnsi="仿宋_GB2312" w:eastAsia="仿宋_GB2312" w:cs="仿宋_GB2312"/>
          <w:b w:val="0"/>
          <w:bCs w:val="0"/>
          <w:color w:val="000000"/>
          <w:sz w:val="24"/>
          <w:szCs w:val="24"/>
        </w:rPr>
        <w:t>2017</w:t>
      </w:r>
      <w:r>
        <w:rPr>
          <w:rFonts w:hint="eastAsia" w:ascii="仿宋_GB2312" w:hAnsi="仿宋_GB2312" w:eastAsia="仿宋_GB2312" w:cs="仿宋_GB2312"/>
          <w:b w:val="0"/>
          <w:bCs w:val="0"/>
          <w:color w:val="000000"/>
          <w:sz w:val="24"/>
          <w:szCs w:val="24"/>
        </w:rPr>
        <w:t>年相比，收、支总计各减少</w:t>
      </w:r>
      <w:r>
        <w:rPr>
          <w:rFonts w:ascii="仿宋_GB2312" w:hAnsi="仿宋_GB2312" w:eastAsia="仿宋_GB2312" w:cs="仿宋_GB2312"/>
          <w:b w:val="0"/>
          <w:bCs w:val="0"/>
          <w:color w:val="000000"/>
          <w:sz w:val="24"/>
          <w:szCs w:val="24"/>
        </w:rPr>
        <w:t>254.42</w:t>
      </w:r>
      <w:r>
        <w:rPr>
          <w:rFonts w:hint="eastAsia" w:ascii="仿宋_GB2312" w:hAnsi="仿宋_GB2312" w:eastAsia="仿宋_GB2312" w:cs="仿宋_GB2312"/>
          <w:b w:val="0"/>
          <w:bCs w:val="0"/>
          <w:color w:val="000000"/>
          <w:sz w:val="24"/>
          <w:szCs w:val="24"/>
        </w:rPr>
        <w:t>万元，下降</w:t>
      </w:r>
      <w:r>
        <w:rPr>
          <w:rFonts w:ascii="仿宋_GB2312" w:hAnsi="仿宋_GB2312" w:eastAsia="仿宋_GB2312" w:cs="仿宋_GB2312"/>
          <w:b w:val="0"/>
          <w:bCs w:val="0"/>
          <w:color w:val="000000"/>
          <w:sz w:val="24"/>
          <w:szCs w:val="24"/>
        </w:rPr>
        <w:t>28.19%</w:t>
      </w:r>
      <w:r>
        <w:rPr>
          <w:rFonts w:hint="eastAsia" w:ascii="仿宋_GB2312" w:hAnsi="仿宋_GB2312" w:eastAsia="仿宋_GB2312" w:cs="仿宋_GB2312"/>
          <w:b w:val="0"/>
          <w:bCs w:val="0"/>
          <w:color w:val="000000"/>
          <w:sz w:val="24"/>
          <w:szCs w:val="24"/>
        </w:rPr>
        <w:t>。主要变动原因是本年度没有基金拨款。</w:t>
      </w:r>
      <w:bookmarkStart w:id="26" w:name="_Toc15377206"/>
      <w:bookmarkStart w:id="27" w:name="_Toc15396604"/>
      <w:r>
        <w:rPr>
          <w:rFonts w:hint="eastAsia" w:ascii="仿宋_GB2312" w:hAnsi="仿宋_GB2312" w:eastAsia="仿宋_GB2312" w:cs="仿宋_GB2312"/>
          <w:b w:val="0"/>
          <w:bCs w:val="0"/>
          <w:color w:val="000000"/>
          <w:sz w:val="24"/>
          <w:szCs w:val="24"/>
        </w:rPr>
        <w:t>（图</w:t>
      </w:r>
      <w:r>
        <w:rPr>
          <w:rFonts w:ascii="仿宋_GB2312" w:hAnsi="仿宋_GB2312" w:eastAsia="仿宋_GB2312" w:cs="仿宋_GB2312"/>
          <w:b w:val="0"/>
          <w:bCs w:val="0"/>
          <w:color w:val="000000"/>
          <w:sz w:val="24"/>
          <w:szCs w:val="24"/>
        </w:rPr>
        <w:t>1</w:t>
      </w:r>
      <w:r>
        <w:rPr>
          <w:rFonts w:hint="eastAsia" w:ascii="仿宋_GB2312" w:hAnsi="仿宋_GB2312" w:eastAsia="仿宋_GB2312" w:cs="仿宋_GB2312"/>
          <w:b w:val="0"/>
          <w:bCs w:val="0"/>
          <w:color w:val="000000"/>
          <w:sz w:val="24"/>
          <w:szCs w:val="24"/>
        </w:rPr>
        <w:t>：收、支决算总计变动情况图）（柱状图）</w:t>
      </w:r>
    </w:p>
    <w:bookmarkEnd w:id="26"/>
    <w:bookmarkEnd w:id="27"/>
    <w:p>
      <w:pPr>
        <w:rPr>
          <w:rStyle w:val="18"/>
          <w:rFonts w:ascii="仿宋_GB2312" w:hAnsi="仿宋_GB2312" w:eastAsia="仿宋_GB2312" w:cs="仿宋_GB2312"/>
          <w:b w:val="0"/>
          <w:bCs w:val="0"/>
          <w:sz w:val="24"/>
          <w:szCs w:val="24"/>
        </w:rPr>
      </w:pPr>
      <w:r>
        <w:pict>
          <v:shape id="_x0000_s1026" o:spid="_x0000_s1026" o:spt="75" type="#_x0000_t75" style="position:absolute;left:0pt;margin-left:18.2pt;margin-top:7.5pt;height:274.1pt;width:388.8pt;z-index:251658240;mso-width-relative:page;mso-height-relative:page;" o:ole="t" filled="f" o:preferrelative="t" stroked="f" coordsize="21600,21600">
            <v:path/>
            <v:fill on="f" focussize="0,0"/>
            <v:stroke on="f" joinstyle="miter"/>
            <v:imagedata r:id="rId7" o:title=""/>
            <o:lock v:ext="edit" aspectratio="t"/>
          </v:shape>
          <o:OLEObject Type="Embed" ProgID="Excel.Chart.8" ShapeID="_x0000_s1026" DrawAspect="Content" ObjectID="_1468075725" r:id="rId6">
            <o:LockedField>false</o:LockedField>
          </o:OLEObject>
        </w:pict>
      </w:r>
    </w:p>
    <w:p>
      <w:pPr>
        <w:rPr>
          <w:rStyle w:val="18"/>
          <w:rFonts w:ascii="仿宋_GB2312" w:hAnsi="仿宋_GB2312" w:eastAsia="仿宋_GB2312" w:cs="仿宋_GB2312"/>
          <w:b w:val="0"/>
          <w:bCs w:val="0"/>
          <w:sz w:val="24"/>
          <w:szCs w:val="24"/>
        </w:rPr>
      </w:pPr>
    </w:p>
    <w:p>
      <w:pPr>
        <w:rPr>
          <w:rStyle w:val="18"/>
          <w:rFonts w:ascii="仿宋_GB2312" w:hAnsi="仿宋_GB2312" w:eastAsia="仿宋_GB2312" w:cs="仿宋_GB2312"/>
          <w:b w:val="0"/>
          <w:bCs w:val="0"/>
          <w:sz w:val="24"/>
          <w:szCs w:val="24"/>
        </w:rPr>
      </w:pPr>
    </w:p>
    <w:p>
      <w:pPr>
        <w:rPr>
          <w:rStyle w:val="18"/>
          <w:rFonts w:ascii="仿宋_GB2312" w:hAnsi="仿宋_GB2312" w:eastAsia="仿宋_GB2312" w:cs="仿宋_GB2312"/>
          <w:b w:val="0"/>
          <w:bCs w:val="0"/>
          <w:sz w:val="24"/>
          <w:szCs w:val="24"/>
        </w:rPr>
      </w:pPr>
    </w:p>
    <w:p>
      <w:pPr>
        <w:rPr>
          <w:rStyle w:val="18"/>
          <w:rFonts w:ascii="仿宋_GB2312" w:hAnsi="仿宋_GB2312" w:eastAsia="仿宋_GB2312" w:cs="仿宋_GB2312"/>
          <w:b w:val="0"/>
          <w:bCs w:val="0"/>
          <w:sz w:val="24"/>
          <w:szCs w:val="24"/>
        </w:rPr>
      </w:pPr>
    </w:p>
    <w:p>
      <w:pPr>
        <w:rPr>
          <w:rStyle w:val="18"/>
          <w:rFonts w:ascii="仿宋_GB2312" w:hAnsi="仿宋_GB2312" w:eastAsia="仿宋_GB2312" w:cs="仿宋_GB2312"/>
          <w:b w:val="0"/>
          <w:bCs w:val="0"/>
          <w:sz w:val="24"/>
          <w:szCs w:val="24"/>
        </w:rPr>
      </w:pPr>
    </w:p>
    <w:p>
      <w:pPr>
        <w:rPr>
          <w:rStyle w:val="18"/>
          <w:rFonts w:ascii="仿宋_GB2312" w:hAnsi="仿宋_GB2312" w:eastAsia="仿宋_GB2312" w:cs="仿宋_GB2312"/>
          <w:b w:val="0"/>
          <w:bCs w:val="0"/>
          <w:sz w:val="24"/>
          <w:szCs w:val="24"/>
        </w:rPr>
      </w:pPr>
    </w:p>
    <w:p>
      <w:pPr>
        <w:rPr>
          <w:rStyle w:val="18"/>
          <w:rFonts w:ascii="仿宋_GB2312" w:hAnsi="仿宋_GB2312" w:eastAsia="仿宋_GB2312" w:cs="仿宋_GB2312"/>
          <w:b w:val="0"/>
          <w:bCs w:val="0"/>
          <w:sz w:val="24"/>
          <w:szCs w:val="24"/>
        </w:rPr>
      </w:pPr>
    </w:p>
    <w:p>
      <w:pPr>
        <w:rPr>
          <w:rStyle w:val="18"/>
          <w:rFonts w:ascii="仿宋_GB2312" w:hAnsi="仿宋_GB2312" w:eastAsia="仿宋_GB2312" w:cs="仿宋_GB2312"/>
          <w:b w:val="0"/>
          <w:bCs w:val="0"/>
          <w:sz w:val="24"/>
          <w:szCs w:val="24"/>
        </w:rPr>
      </w:pPr>
    </w:p>
    <w:p>
      <w:pPr>
        <w:rPr>
          <w:rStyle w:val="18"/>
          <w:rFonts w:ascii="仿宋_GB2312" w:hAnsi="仿宋_GB2312" w:eastAsia="仿宋_GB2312" w:cs="仿宋_GB2312"/>
          <w:b w:val="0"/>
          <w:bCs w:val="0"/>
          <w:sz w:val="24"/>
          <w:szCs w:val="24"/>
        </w:rPr>
      </w:pPr>
    </w:p>
    <w:p>
      <w:pPr>
        <w:rPr>
          <w:rStyle w:val="18"/>
          <w:rFonts w:ascii="仿宋_GB2312" w:hAnsi="仿宋_GB2312" w:eastAsia="仿宋_GB2312" w:cs="仿宋_GB2312"/>
          <w:b w:val="0"/>
          <w:bCs w:val="0"/>
          <w:sz w:val="24"/>
          <w:szCs w:val="24"/>
        </w:rPr>
      </w:pPr>
    </w:p>
    <w:p>
      <w:pPr>
        <w:rPr>
          <w:rStyle w:val="18"/>
          <w:rFonts w:ascii="仿宋_GB2312" w:hAnsi="仿宋_GB2312" w:eastAsia="仿宋_GB2312" w:cs="仿宋_GB2312"/>
          <w:b w:val="0"/>
          <w:bCs w:val="0"/>
          <w:sz w:val="24"/>
          <w:szCs w:val="24"/>
        </w:rPr>
      </w:pPr>
    </w:p>
    <w:p>
      <w:pPr>
        <w:rPr>
          <w:rStyle w:val="18"/>
          <w:rFonts w:ascii="仿宋_GB2312" w:hAnsi="仿宋_GB2312" w:eastAsia="仿宋_GB2312" w:cs="仿宋_GB2312"/>
          <w:b w:val="0"/>
          <w:bCs w:val="0"/>
          <w:sz w:val="24"/>
          <w:szCs w:val="24"/>
        </w:rPr>
      </w:pPr>
    </w:p>
    <w:p>
      <w:pPr>
        <w:rPr>
          <w:rStyle w:val="18"/>
          <w:rFonts w:ascii="仿宋_GB2312" w:hAnsi="仿宋_GB2312" w:eastAsia="仿宋_GB2312" w:cs="仿宋_GB2312"/>
          <w:b w:val="0"/>
          <w:bCs w:val="0"/>
          <w:sz w:val="24"/>
          <w:szCs w:val="24"/>
        </w:rPr>
      </w:pPr>
    </w:p>
    <w:p>
      <w:pPr>
        <w:rPr>
          <w:rStyle w:val="18"/>
          <w:rFonts w:ascii="仿宋_GB2312" w:hAnsi="仿宋_GB2312" w:eastAsia="仿宋_GB2312" w:cs="仿宋_GB2312"/>
          <w:b w:val="0"/>
          <w:bCs w:val="0"/>
          <w:sz w:val="24"/>
          <w:szCs w:val="24"/>
        </w:rPr>
      </w:pPr>
    </w:p>
    <w:p>
      <w:pPr>
        <w:rPr>
          <w:rStyle w:val="18"/>
          <w:rFonts w:ascii="仿宋_GB2312" w:hAnsi="仿宋_GB2312" w:eastAsia="仿宋_GB2312" w:cs="仿宋_GB2312"/>
          <w:b w:val="0"/>
          <w:bCs w:val="0"/>
          <w:sz w:val="24"/>
          <w:szCs w:val="24"/>
        </w:rPr>
      </w:pPr>
    </w:p>
    <w:p>
      <w:pPr>
        <w:pStyle w:val="2"/>
        <w:keepNext w:val="0"/>
        <w:keepLines w:val="0"/>
        <w:widowControl/>
        <w:shd w:val="clear" w:color="auto" w:fill="FFFFFF"/>
        <w:spacing w:before="0" w:after="0" w:line="600" w:lineRule="atLeast"/>
        <w:ind w:left="420" w:leftChars="200" w:firstLine="480" w:firstLineChars="200"/>
        <w:rPr>
          <w:rFonts w:ascii="仿宋_GB2312" w:hAnsi="仿宋_GB2312" w:eastAsia="仿宋_GB2312" w:cs="仿宋_GB2312"/>
          <w:b w:val="0"/>
          <w:bCs w:val="0"/>
          <w:color w:val="000000"/>
          <w:sz w:val="24"/>
          <w:szCs w:val="24"/>
        </w:rPr>
      </w:pPr>
    </w:p>
    <w:p>
      <w:pPr>
        <w:pStyle w:val="2"/>
        <w:keepNext w:val="0"/>
        <w:keepLines w:val="0"/>
        <w:widowControl/>
        <w:shd w:val="clear" w:color="auto" w:fill="FFFFFF"/>
        <w:spacing w:before="0" w:after="0" w:line="600" w:lineRule="atLeast"/>
        <w:ind w:firstLine="480" w:firstLineChars="200"/>
        <w:rPr>
          <w:rStyle w:val="18"/>
          <w:rFonts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z w:val="24"/>
          <w:szCs w:val="24"/>
        </w:rPr>
        <w:t>（二）收</w:t>
      </w:r>
      <w:r>
        <w:rPr>
          <w:rStyle w:val="18"/>
          <w:rFonts w:hint="eastAsia" w:ascii="仿宋_GB2312" w:hAnsi="仿宋_GB2312" w:eastAsia="仿宋_GB2312" w:cs="仿宋_GB2312"/>
          <w:b w:val="0"/>
          <w:bCs w:val="0"/>
          <w:sz w:val="24"/>
          <w:szCs w:val="24"/>
        </w:rPr>
        <w:t>入决算情况说明</w:t>
      </w:r>
    </w:p>
    <w:p>
      <w:pPr>
        <w:rPr>
          <w:rStyle w:val="18"/>
          <w:rFonts w:ascii="仿宋_GB2312" w:hAnsi="仿宋_GB2312" w:eastAsia="仿宋_GB2312" w:cs="仿宋_GB2312"/>
          <w:b w:val="0"/>
          <w:bCs w:val="0"/>
          <w:sz w:val="24"/>
          <w:szCs w:val="24"/>
        </w:rPr>
      </w:pPr>
    </w:p>
    <w:p>
      <w:pPr>
        <w:pStyle w:val="2"/>
        <w:keepNext w:val="0"/>
        <w:keepLines w:val="0"/>
        <w:widowControl/>
        <w:shd w:val="clear" w:color="auto" w:fill="FFFFFF"/>
        <w:spacing w:before="0" w:after="0" w:line="600" w:lineRule="atLeast"/>
        <w:ind w:left="420" w:leftChars="200" w:firstLine="480" w:firstLineChars="200"/>
        <w:rPr>
          <w:rFonts w:ascii="仿宋_GB2312" w:hAnsi="仿宋_GB2312" w:eastAsia="仿宋_GB2312" w:cs="仿宋_GB2312"/>
          <w:b w:val="0"/>
          <w:bCs w:val="0"/>
          <w:color w:val="000000"/>
          <w:sz w:val="24"/>
          <w:szCs w:val="24"/>
        </w:rPr>
      </w:pPr>
      <w:r>
        <w:rPr>
          <w:rFonts w:ascii="仿宋_GB2312" w:hAnsi="仿宋_GB2312" w:eastAsia="仿宋_GB2312" w:cs="仿宋_GB2312"/>
          <w:b w:val="0"/>
          <w:bCs w:val="0"/>
          <w:color w:val="000000"/>
          <w:sz w:val="24"/>
          <w:szCs w:val="24"/>
        </w:rPr>
        <w:t>2018</w:t>
      </w:r>
      <w:r>
        <w:rPr>
          <w:rFonts w:hint="eastAsia" w:ascii="仿宋_GB2312" w:hAnsi="仿宋_GB2312" w:eastAsia="仿宋_GB2312" w:cs="仿宋_GB2312"/>
          <w:b w:val="0"/>
          <w:bCs w:val="0"/>
          <w:color w:val="000000"/>
          <w:sz w:val="24"/>
          <w:szCs w:val="24"/>
        </w:rPr>
        <w:t>年本年收入合计</w:t>
      </w:r>
      <w:r>
        <w:rPr>
          <w:rFonts w:ascii="仿宋_GB2312" w:hAnsi="仿宋_GB2312" w:eastAsia="仿宋_GB2312" w:cs="仿宋_GB2312"/>
          <w:b w:val="0"/>
          <w:bCs w:val="0"/>
          <w:color w:val="000000"/>
          <w:sz w:val="24"/>
          <w:szCs w:val="24"/>
        </w:rPr>
        <w:t>648.00</w:t>
      </w:r>
      <w:r>
        <w:rPr>
          <w:rFonts w:hint="eastAsia" w:ascii="仿宋_GB2312" w:hAnsi="仿宋_GB2312" w:eastAsia="仿宋_GB2312" w:cs="仿宋_GB2312"/>
          <w:b w:val="0"/>
          <w:bCs w:val="0"/>
          <w:color w:val="000000"/>
          <w:sz w:val="24"/>
          <w:szCs w:val="24"/>
        </w:rPr>
        <w:t>万元，其中：一般公共预算财政拨款收入</w:t>
      </w:r>
      <w:r>
        <w:rPr>
          <w:rFonts w:ascii="仿宋_GB2312" w:hAnsi="仿宋_GB2312" w:eastAsia="仿宋_GB2312" w:cs="仿宋_GB2312"/>
          <w:b w:val="0"/>
          <w:bCs w:val="0"/>
          <w:color w:val="000000"/>
          <w:sz w:val="24"/>
          <w:szCs w:val="24"/>
        </w:rPr>
        <w:t>648.00</w:t>
      </w:r>
      <w:r>
        <w:rPr>
          <w:rFonts w:hint="eastAsia" w:ascii="仿宋_GB2312" w:hAnsi="仿宋_GB2312" w:eastAsia="仿宋_GB2312" w:cs="仿宋_GB2312"/>
          <w:b w:val="0"/>
          <w:bCs w:val="0"/>
          <w:color w:val="000000"/>
          <w:sz w:val="24"/>
          <w:szCs w:val="24"/>
        </w:rPr>
        <w:t>万元，占</w:t>
      </w:r>
      <w:r>
        <w:rPr>
          <w:rFonts w:ascii="仿宋_GB2312" w:hAnsi="仿宋_GB2312" w:eastAsia="仿宋_GB2312" w:cs="仿宋_GB2312"/>
          <w:b w:val="0"/>
          <w:bCs w:val="0"/>
          <w:color w:val="000000"/>
          <w:sz w:val="24"/>
          <w:szCs w:val="24"/>
        </w:rPr>
        <w:t>100%</w:t>
      </w:r>
      <w:r>
        <w:rPr>
          <w:rFonts w:hint="eastAsia" w:ascii="仿宋_GB2312" w:hAnsi="仿宋_GB2312" w:eastAsia="仿宋_GB2312" w:cs="仿宋_GB2312"/>
          <w:b w:val="0"/>
          <w:bCs w:val="0"/>
          <w:color w:val="000000"/>
          <w:sz w:val="24"/>
          <w:szCs w:val="24"/>
        </w:rPr>
        <w:t>；政府性基金预算财政拨款收入</w:t>
      </w:r>
      <w:r>
        <w:rPr>
          <w:rFonts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rPr>
        <w:t>万元，占</w:t>
      </w:r>
      <w:r>
        <w:rPr>
          <w:rFonts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rPr>
        <w:t>；国有资本经营预算财政拨款收入</w:t>
      </w:r>
      <w:r>
        <w:rPr>
          <w:rFonts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rPr>
        <w:t>万元，占</w:t>
      </w:r>
      <w:r>
        <w:rPr>
          <w:rFonts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rPr>
        <w:t>；事业收入</w:t>
      </w:r>
      <w:r>
        <w:rPr>
          <w:rFonts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rPr>
        <w:t>万元，占</w:t>
      </w:r>
      <w:r>
        <w:rPr>
          <w:rFonts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rPr>
        <w:t>；经营收入</w:t>
      </w:r>
      <w:r>
        <w:rPr>
          <w:rFonts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rPr>
        <w:t>万元，占</w:t>
      </w:r>
      <w:r>
        <w:rPr>
          <w:rFonts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rPr>
        <w:t>；附属单位上缴收入</w:t>
      </w:r>
      <w:r>
        <w:rPr>
          <w:rFonts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rPr>
        <w:t>万元，占</w:t>
      </w:r>
      <w:r>
        <w:rPr>
          <w:rFonts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rPr>
        <w:t>；其他收入</w:t>
      </w:r>
      <w:r>
        <w:rPr>
          <w:rFonts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rPr>
        <w:t>万元，占</w:t>
      </w:r>
      <w:r>
        <w:rPr>
          <w:rFonts w:ascii="仿宋_GB2312" w:hAnsi="仿宋_GB2312" w:eastAsia="仿宋_GB2312" w:cs="仿宋_GB2312"/>
          <w:b w:val="0"/>
          <w:bCs w:val="0"/>
          <w:color w:val="000000"/>
          <w:sz w:val="24"/>
          <w:szCs w:val="24"/>
        </w:rPr>
        <w:t>0%</w:t>
      </w:r>
      <w:r>
        <w:rPr>
          <w:rFonts w:hint="eastAsia" w:ascii="仿宋_GB2312" w:hAnsi="仿宋_GB2312" w:eastAsia="仿宋_GB2312" w:cs="仿宋_GB2312"/>
          <w:b w:val="0"/>
          <w:bCs w:val="0"/>
          <w:color w:val="000000"/>
          <w:sz w:val="24"/>
          <w:szCs w:val="24"/>
        </w:rPr>
        <w:t>。</w:t>
      </w:r>
    </w:p>
    <w:p>
      <w:pPr>
        <w:spacing w:line="600" w:lineRule="atLeast"/>
        <w:ind w:firstLine="480" w:firstLineChars="200"/>
        <w:outlineLvl w:val="1"/>
        <w:rPr>
          <w:rFonts w:ascii="仿宋_GB2312" w:hAnsi="仿宋_GB2312" w:eastAsia="仿宋_GB2312" w:cs="仿宋_GB2312"/>
          <w:color w:val="000000"/>
          <w:sz w:val="24"/>
        </w:rPr>
      </w:pPr>
      <w:r>
        <w:rPr>
          <w:rFonts w:ascii="仿宋_GB2312" w:hAnsi="仿宋_GB2312" w:eastAsia="仿宋_GB2312" w:cs="仿宋_GB2312"/>
          <w:color w:val="000000"/>
          <w:sz w:val="24"/>
        </w:rPr>
        <w:object>
          <v:shape id="_x0000_i1025" o:spt="75" type="#_x0000_t75" style="height:300.75pt;width:401.25pt;" o:ole="t" filled="f" o:preferrelative="t" stroked="f" coordsize="21600,21600">
            <v:path/>
            <v:fill on="f" focussize="0,0"/>
            <v:stroke on="f" joinstyle="miter"/>
            <v:imagedata r:id="rId9" o:title=""/>
            <o:lock v:ext="edit" aspectratio="f"/>
            <w10:wrap type="none"/>
            <w10:anchorlock/>
          </v:shape>
          <o:OLEObject Type="Embed" ProgID="Excel.Chart.8" ShapeID="_x0000_i1025" DrawAspect="Content" ObjectID="_1468075726" r:id="rId8">
            <o:LockedField>false</o:LockedField>
          </o:OLEObject>
        </w:object>
      </w:r>
    </w:p>
    <w:p>
      <w:pPr>
        <w:pStyle w:val="28"/>
        <w:spacing w:line="600" w:lineRule="atLeast"/>
        <w:ind w:left="640" w:firstLine="0" w:firstLineChars="0"/>
        <w:outlineLvl w:val="1"/>
        <w:rPr>
          <w:rStyle w:val="18"/>
          <w:rFonts w:ascii="仿宋_GB2312" w:hAnsi="仿宋_GB2312" w:eastAsia="仿宋_GB2312" w:cs="仿宋_GB2312"/>
          <w:b w:val="0"/>
          <w:sz w:val="24"/>
          <w:szCs w:val="24"/>
        </w:rPr>
      </w:pPr>
      <w:bookmarkStart w:id="28" w:name="_Toc15396605"/>
      <w:bookmarkStart w:id="29" w:name="_Toc15377207"/>
      <w:r>
        <w:rPr>
          <w:rFonts w:hint="eastAsia" w:ascii="仿宋_GB2312" w:hAnsi="仿宋_GB2312" w:eastAsia="仿宋_GB2312" w:cs="仿宋_GB2312"/>
          <w:color w:val="000000"/>
          <w:sz w:val="24"/>
        </w:rPr>
        <w:t>三、支</w:t>
      </w:r>
      <w:r>
        <w:rPr>
          <w:rStyle w:val="18"/>
          <w:rFonts w:hint="eastAsia" w:ascii="仿宋_GB2312" w:hAnsi="仿宋_GB2312" w:eastAsia="仿宋_GB2312" w:cs="仿宋_GB2312"/>
          <w:b w:val="0"/>
          <w:sz w:val="24"/>
          <w:szCs w:val="24"/>
        </w:rPr>
        <w:t>出决算情况说明</w:t>
      </w:r>
      <w:bookmarkEnd w:id="28"/>
      <w:bookmarkEnd w:id="29"/>
    </w:p>
    <w:p>
      <w:pPr>
        <w:spacing w:line="600" w:lineRule="atLeast"/>
        <w:ind w:firstLine="640"/>
        <w:rPr>
          <w:rFonts w:ascii="仿宋_GB2312" w:hAnsi="仿宋_GB2312" w:eastAsia="仿宋_GB2312" w:cs="仿宋_GB2312"/>
          <w:color w:val="000000"/>
          <w:sz w:val="24"/>
          <w:shd w:val="pct10" w:color="auto" w:fill="FFFFFF"/>
        </w:rPr>
      </w:pP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年本年支出合计</w:t>
      </w:r>
      <w:r>
        <w:rPr>
          <w:rFonts w:ascii="仿宋_GB2312" w:hAnsi="仿宋_GB2312" w:eastAsia="仿宋_GB2312" w:cs="仿宋_GB2312"/>
          <w:color w:val="000000"/>
          <w:sz w:val="24"/>
        </w:rPr>
        <w:t>648.00</w:t>
      </w:r>
      <w:r>
        <w:rPr>
          <w:rFonts w:hint="eastAsia" w:ascii="仿宋_GB2312" w:hAnsi="仿宋_GB2312" w:eastAsia="仿宋_GB2312" w:cs="仿宋_GB2312"/>
          <w:color w:val="000000"/>
          <w:sz w:val="24"/>
        </w:rPr>
        <w:t>万元，其中：基本支出</w:t>
      </w:r>
      <w:r>
        <w:rPr>
          <w:rFonts w:ascii="仿宋_GB2312" w:hAnsi="仿宋_GB2312" w:eastAsia="仿宋_GB2312" w:cs="仿宋_GB2312"/>
          <w:color w:val="000000"/>
          <w:sz w:val="24"/>
        </w:rPr>
        <w:t>48.71</w:t>
      </w:r>
      <w:r>
        <w:rPr>
          <w:rFonts w:hint="eastAsia" w:ascii="仿宋_GB2312" w:hAnsi="仿宋_GB2312" w:eastAsia="仿宋_GB2312" w:cs="仿宋_GB2312"/>
          <w:color w:val="000000"/>
          <w:sz w:val="24"/>
        </w:rPr>
        <w:t>万元，占</w:t>
      </w:r>
      <w:r>
        <w:rPr>
          <w:rFonts w:ascii="仿宋_GB2312" w:hAnsi="仿宋_GB2312" w:eastAsia="仿宋_GB2312" w:cs="仿宋_GB2312"/>
          <w:color w:val="000000"/>
          <w:sz w:val="24"/>
        </w:rPr>
        <w:t>7.5%</w:t>
      </w:r>
      <w:r>
        <w:rPr>
          <w:rFonts w:hint="eastAsia" w:ascii="仿宋_GB2312" w:hAnsi="仿宋_GB2312" w:eastAsia="仿宋_GB2312" w:cs="仿宋_GB2312"/>
          <w:color w:val="000000"/>
          <w:sz w:val="24"/>
        </w:rPr>
        <w:t>；项目支出</w:t>
      </w:r>
      <w:r>
        <w:rPr>
          <w:rFonts w:ascii="仿宋_GB2312" w:hAnsi="仿宋_GB2312" w:eastAsia="仿宋_GB2312" w:cs="仿宋_GB2312"/>
          <w:color w:val="000000"/>
          <w:sz w:val="24"/>
        </w:rPr>
        <w:t>599.29</w:t>
      </w:r>
      <w:r>
        <w:rPr>
          <w:rFonts w:hint="eastAsia" w:ascii="仿宋_GB2312" w:hAnsi="仿宋_GB2312" w:eastAsia="仿宋_GB2312" w:cs="仿宋_GB2312"/>
          <w:color w:val="000000"/>
          <w:sz w:val="24"/>
        </w:rPr>
        <w:t>万元，占</w:t>
      </w:r>
      <w:r>
        <w:rPr>
          <w:rFonts w:ascii="仿宋_GB2312" w:hAnsi="仿宋_GB2312" w:eastAsia="仿宋_GB2312" w:cs="仿宋_GB2312"/>
          <w:color w:val="000000"/>
          <w:sz w:val="24"/>
        </w:rPr>
        <w:t>92.50%</w:t>
      </w:r>
      <w:r>
        <w:rPr>
          <w:rFonts w:hint="eastAsia" w:ascii="仿宋_GB2312" w:hAnsi="仿宋_GB2312" w:eastAsia="仿宋_GB2312" w:cs="仿宋_GB2312"/>
          <w:color w:val="000000"/>
          <w:sz w:val="24"/>
        </w:rPr>
        <w:t>；上缴上级支出</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万元，占</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；经营支出</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万元，占</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；对附属单位补助支出</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万元，占</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w:t>
      </w:r>
    </w:p>
    <w:p>
      <w:pPr>
        <w:spacing w:line="600" w:lineRule="atLeast"/>
        <w:ind w:firstLine="480" w:firstLineChars="200"/>
        <w:jc w:val="center"/>
        <w:rPr>
          <w:rFonts w:ascii="仿宋_GB2312" w:hAnsi="仿宋_GB2312" w:eastAsia="仿宋_GB2312" w:cs="仿宋_GB2312"/>
          <w:color w:val="FF0000"/>
          <w:sz w:val="24"/>
        </w:rPr>
      </w:pPr>
      <w:r>
        <w:rPr>
          <w:rFonts w:hint="eastAsia" w:ascii="仿宋_GB2312" w:hAnsi="仿宋_GB2312" w:eastAsia="仿宋_GB2312" w:cs="仿宋_GB2312"/>
          <w:color w:val="000000"/>
          <w:sz w:val="24"/>
        </w:rPr>
        <w:t>（图</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：支出决算结构图）（饼状图）</w:t>
      </w:r>
      <w:r>
        <w:rPr>
          <w:rFonts w:ascii="仿宋_GB2312" w:hAnsi="仿宋_GB2312" w:eastAsia="仿宋_GB2312" w:cs="仿宋_GB2312"/>
          <w:color w:val="FF0000"/>
          <w:sz w:val="24"/>
        </w:rPr>
        <w:object>
          <v:shape id="_x0000_i1026" o:spt="75" type="#_x0000_t75" style="height:267.75pt;width:374.25pt;" o:ole="t" filled="f" o:preferrelative="t" stroked="f" coordsize="21600,21600">
            <v:path/>
            <v:fill on="f" focussize="0,0"/>
            <v:stroke on="f" joinstyle="miter"/>
            <v:imagedata r:id="rId11" cropbottom="-25f" o:title=""/>
            <o:lock v:ext="edit" aspectratio="f"/>
            <w10:wrap type="none"/>
            <w10:anchorlock/>
          </v:shape>
          <o:OLEObject Type="Embed" ProgID="Excel.Chart.8" ShapeID="_x0000_i1026" DrawAspect="Content" ObjectID="_1468075727" r:id="rId10">
            <o:LockedField>false</o:LockedField>
          </o:OLEObject>
        </w:object>
      </w:r>
    </w:p>
    <w:p>
      <w:pPr>
        <w:spacing w:line="600" w:lineRule="atLeast"/>
        <w:ind w:firstLine="480" w:firstLineChars="200"/>
        <w:outlineLvl w:val="1"/>
        <w:rPr>
          <w:rStyle w:val="18"/>
          <w:rFonts w:ascii="仿宋_GB2312" w:hAnsi="仿宋_GB2312" w:eastAsia="仿宋_GB2312" w:cs="仿宋_GB2312"/>
          <w:b w:val="0"/>
          <w:sz w:val="24"/>
          <w:szCs w:val="24"/>
        </w:rPr>
      </w:pPr>
      <w:bookmarkStart w:id="30" w:name="_Toc15377208"/>
      <w:bookmarkStart w:id="31" w:name="_Toc15396606"/>
      <w:r>
        <w:rPr>
          <w:rFonts w:hint="eastAsia" w:ascii="仿宋_GB2312" w:hAnsi="仿宋_GB2312" w:eastAsia="仿宋_GB2312" w:cs="仿宋_GB2312"/>
          <w:color w:val="000000"/>
          <w:sz w:val="24"/>
        </w:rPr>
        <w:t>四、财</w:t>
      </w:r>
      <w:r>
        <w:rPr>
          <w:rStyle w:val="18"/>
          <w:rFonts w:hint="eastAsia" w:ascii="仿宋_GB2312" w:hAnsi="仿宋_GB2312" w:eastAsia="仿宋_GB2312" w:cs="仿宋_GB2312"/>
          <w:b w:val="0"/>
          <w:sz w:val="24"/>
          <w:szCs w:val="24"/>
        </w:rPr>
        <w:t>政拨款收入支出决算总体情况说明</w:t>
      </w:r>
      <w:bookmarkEnd w:id="30"/>
      <w:bookmarkEnd w:id="31"/>
    </w:p>
    <w:p>
      <w:pPr>
        <w:spacing w:line="600" w:lineRule="atLeast"/>
        <w:ind w:firstLine="480" w:firstLineChars="200"/>
        <w:rPr>
          <w:rFonts w:ascii="仿宋_GB2312" w:hAnsi="仿宋_GB2312" w:eastAsia="仿宋_GB2312" w:cs="仿宋_GB2312"/>
          <w:color w:val="000000"/>
          <w:sz w:val="24"/>
        </w:rPr>
      </w:pP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年财政拨款收、支总计</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万元。与</w:t>
      </w:r>
      <w:r>
        <w:rPr>
          <w:rFonts w:ascii="仿宋_GB2312" w:hAnsi="仿宋_GB2312" w:eastAsia="仿宋_GB2312" w:cs="仿宋_GB2312"/>
          <w:color w:val="000000"/>
          <w:sz w:val="24"/>
        </w:rPr>
        <w:t>2017</w:t>
      </w:r>
      <w:r>
        <w:rPr>
          <w:rFonts w:hint="eastAsia" w:ascii="仿宋_GB2312" w:hAnsi="仿宋_GB2312" w:eastAsia="仿宋_GB2312" w:cs="仿宋_GB2312"/>
          <w:color w:val="000000"/>
          <w:sz w:val="24"/>
        </w:rPr>
        <w:t>年相比，财政拨款收、支总计各减少</w:t>
      </w:r>
      <w:r>
        <w:rPr>
          <w:rFonts w:ascii="仿宋_GB2312" w:hAnsi="仿宋_GB2312" w:eastAsia="仿宋_GB2312" w:cs="仿宋_GB2312"/>
          <w:color w:val="000000"/>
          <w:sz w:val="24"/>
        </w:rPr>
        <w:t>40.60</w:t>
      </w:r>
      <w:r>
        <w:rPr>
          <w:rFonts w:hint="eastAsia" w:ascii="仿宋_GB2312" w:hAnsi="仿宋_GB2312" w:eastAsia="仿宋_GB2312" w:cs="仿宋_GB2312"/>
          <w:color w:val="000000"/>
          <w:sz w:val="24"/>
        </w:rPr>
        <w:t>万元，下降</w:t>
      </w:r>
      <w:r>
        <w:rPr>
          <w:rFonts w:ascii="仿宋_GB2312" w:hAnsi="仿宋_GB2312" w:eastAsia="仿宋_GB2312" w:cs="仿宋_GB2312"/>
          <w:color w:val="000000"/>
          <w:sz w:val="24"/>
        </w:rPr>
        <w:t>100%</w:t>
      </w:r>
      <w:r>
        <w:rPr>
          <w:rFonts w:hint="eastAsia" w:ascii="仿宋_GB2312" w:hAnsi="仿宋_GB2312" w:eastAsia="仿宋_GB2312" w:cs="仿宋_GB2312"/>
          <w:color w:val="000000"/>
          <w:sz w:val="24"/>
        </w:rPr>
        <w:t>。主要变动原因是本年度没有基金拨款。</w:t>
      </w:r>
    </w:p>
    <w:p>
      <w:pPr>
        <w:spacing w:line="600" w:lineRule="atLeas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（图</w:t>
      </w: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：财政拨款收、支决算总计变动情况）（柱状图）</w:t>
      </w:r>
    </w:p>
    <w:p>
      <w:pPr>
        <w:spacing w:line="600" w:lineRule="atLeast"/>
        <w:ind w:firstLine="480" w:firstLineChars="200"/>
        <w:rPr>
          <w:rFonts w:ascii="仿宋_GB2312" w:hAnsi="仿宋_GB2312" w:eastAsia="仿宋_GB2312" w:cs="仿宋_GB2312"/>
          <w:color w:val="000000"/>
          <w:sz w:val="24"/>
        </w:rPr>
      </w:pPr>
      <w:r>
        <w:rPr>
          <w:rFonts w:ascii="仿宋_GB2312" w:hAnsi="仿宋_GB2312" w:eastAsia="仿宋_GB2312" w:cs="仿宋_GB2312"/>
          <w:color w:val="000000"/>
          <w:sz w:val="24"/>
        </w:rPr>
        <w:object>
          <v:shape id="_x0000_i1027" o:spt="75" type="#_x0000_t75" style="height:229.5pt;width:346.5pt;" o:ole="t" filled="f" o:preferrelative="t" stroked="f" coordsize="21600,21600">
            <v:path/>
            <v:fill on="f" focussize="0,0"/>
            <v:stroke on="f" joinstyle="miter"/>
            <v:imagedata r:id="rId13" o:title=""/>
            <o:lock v:ext="edit" aspectratio="f"/>
            <w10:wrap type="none"/>
            <w10:anchorlock/>
          </v:shape>
          <o:OLEObject Type="Embed" ProgID="Excel.Chart.8" ShapeID="_x0000_i1027" DrawAspect="Content" ObjectID="_1468075728" r:id="rId12">
            <o:LockedField>false</o:LockedField>
          </o:OLEObject>
        </w:object>
      </w:r>
    </w:p>
    <w:p>
      <w:pPr>
        <w:spacing w:line="600" w:lineRule="atLeast"/>
        <w:ind w:firstLine="480" w:firstLineChars="200"/>
        <w:outlineLvl w:val="1"/>
        <w:rPr>
          <w:rStyle w:val="18"/>
          <w:rFonts w:ascii="仿宋_GB2312" w:hAnsi="仿宋_GB2312" w:eastAsia="仿宋_GB2312" w:cs="仿宋_GB2312"/>
          <w:b w:val="0"/>
          <w:sz w:val="24"/>
          <w:szCs w:val="24"/>
        </w:rPr>
      </w:pPr>
      <w:bookmarkStart w:id="32" w:name="_Toc15377209"/>
      <w:bookmarkStart w:id="33" w:name="_Toc15396607"/>
      <w:r>
        <w:rPr>
          <w:rFonts w:hint="eastAsia" w:ascii="仿宋_GB2312" w:hAnsi="仿宋_GB2312" w:eastAsia="仿宋_GB2312" w:cs="仿宋_GB2312"/>
          <w:color w:val="000000"/>
          <w:sz w:val="24"/>
        </w:rPr>
        <w:t>五、</w:t>
      </w:r>
      <w:r>
        <w:rPr>
          <w:rFonts w:hint="eastAsia" w:ascii="仿宋_GB2312" w:hAnsi="仿宋_GB2312" w:eastAsia="仿宋_GB2312" w:cs="仿宋_GB2312"/>
          <w:b/>
          <w:color w:val="000000"/>
          <w:sz w:val="24"/>
        </w:rPr>
        <w:t>一</w:t>
      </w:r>
      <w:r>
        <w:rPr>
          <w:rStyle w:val="18"/>
          <w:rFonts w:hint="eastAsia" w:ascii="仿宋_GB2312" w:hAnsi="仿宋_GB2312" w:eastAsia="仿宋_GB2312" w:cs="仿宋_GB2312"/>
          <w:b w:val="0"/>
          <w:sz w:val="24"/>
          <w:szCs w:val="24"/>
        </w:rPr>
        <w:t>般公共预算财政拨款支出决算情况说明</w:t>
      </w:r>
      <w:bookmarkEnd w:id="32"/>
      <w:bookmarkEnd w:id="33"/>
    </w:p>
    <w:p>
      <w:pPr>
        <w:spacing w:line="600" w:lineRule="atLeast"/>
        <w:ind w:firstLine="481" w:firstLineChars="200"/>
        <w:outlineLvl w:val="2"/>
        <w:rPr>
          <w:rFonts w:ascii="仿宋_GB2312" w:hAnsi="仿宋_GB2312" w:eastAsia="仿宋_GB2312" w:cs="仿宋_GB2312"/>
          <w:b/>
          <w:color w:val="000000"/>
          <w:sz w:val="24"/>
        </w:rPr>
      </w:pPr>
      <w:bookmarkStart w:id="34" w:name="_Toc15377210"/>
      <w:r>
        <w:rPr>
          <w:rFonts w:hint="eastAsia" w:ascii="仿宋_GB2312" w:hAnsi="仿宋_GB2312" w:eastAsia="仿宋_GB2312" w:cs="仿宋_GB2312"/>
          <w:b/>
          <w:color w:val="000000"/>
          <w:sz w:val="24"/>
        </w:rPr>
        <w:t>（一）一般公共预算财政拨款支出决算总体情况</w:t>
      </w:r>
      <w:bookmarkEnd w:id="34"/>
    </w:p>
    <w:p>
      <w:pPr>
        <w:spacing w:line="600" w:lineRule="atLeast"/>
        <w:ind w:firstLine="480" w:firstLineChars="200"/>
        <w:rPr>
          <w:rFonts w:ascii="仿宋_GB2312" w:hAnsi="仿宋_GB2312" w:eastAsia="仿宋_GB2312" w:cs="仿宋_GB2312"/>
          <w:color w:val="000000"/>
          <w:sz w:val="24"/>
        </w:rPr>
      </w:pP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年一般公共预算财政拨款支出</w:t>
      </w:r>
      <w:r>
        <w:rPr>
          <w:rFonts w:ascii="仿宋_GB2312" w:hAnsi="仿宋_GB2312" w:eastAsia="仿宋_GB2312" w:cs="仿宋_GB2312"/>
          <w:color w:val="000000"/>
          <w:sz w:val="24"/>
        </w:rPr>
        <w:t>648.00</w:t>
      </w:r>
      <w:r>
        <w:rPr>
          <w:rFonts w:hint="eastAsia" w:ascii="仿宋_GB2312" w:hAnsi="仿宋_GB2312" w:eastAsia="仿宋_GB2312" w:cs="仿宋_GB2312"/>
          <w:color w:val="000000"/>
          <w:sz w:val="24"/>
        </w:rPr>
        <w:t>万元，占本年支出合计的</w:t>
      </w:r>
      <w:r>
        <w:rPr>
          <w:rFonts w:ascii="仿宋_GB2312" w:hAnsi="仿宋_GB2312" w:eastAsia="仿宋_GB2312" w:cs="仿宋_GB2312"/>
          <w:color w:val="000000"/>
          <w:sz w:val="24"/>
        </w:rPr>
        <w:t>100%</w:t>
      </w:r>
      <w:r>
        <w:rPr>
          <w:rFonts w:hint="eastAsia" w:ascii="仿宋_GB2312" w:hAnsi="仿宋_GB2312" w:eastAsia="仿宋_GB2312" w:cs="仿宋_GB2312"/>
          <w:color w:val="000000"/>
          <w:sz w:val="24"/>
        </w:rPr>
        <w:t>。与</w:t>
      </w:r>
      <w:r>
        <w:rPr>
          <w:rFonts w:ascii="仿宋_GB2312" w:hAnsi="仿宋_GB2312" w:eastAsia="仿宋_GB2312" w:cs="仿宋_GB2312"/>
          <w:color w:val="000000"/>
          <w:sz w:val="24"/>
        </w:rPr>
        <w:t>2017</w:t>
      </w:r>
      <w:r>
        <w:rPr>
          <w:rFonts w:hint="eastAsia" w:ascii="仿宋_GB2312" w:hAnsi="仿宋_GB2312" w:eastAsia="仿宋_GB2312" w:cs="仿宋_GB2312"/>
          <w:color w:val="000000"/>
          <w:sz w:val="24"/>
        </w:rPr>
        <w:t>年相比，一般公共预算财政拨款减少</w:t>
      </w:r>
      <w:r>
        <w:rPr>
          <w:rFonts w:ascii="仿宋_GB2312" w:hAnsi="仿宋_GB2312" w:eastAsia="仿宋_GB2312" w:cs="仿宋_GB2312"/>
          <w:color w:val="000000"/>
          <w:sz w:val="24"/>
        </w:rPr>
        <w:t>213.82</w:t>
      </w:r>
      <w:r>
        <w:rPr>
          <w:rFonts w:hint="eastAsia" w:ascii="仿宋_GB2312" w:hAnsi="仿宋_GB2312" w:eastAsia="仿宋_GB2312" w:cs="仿宋_GB2312"/>
          <w:color w:val="000000"/>
          <w:sz w:val="24"/>
        </w:rPr>
        <w:t>万元，下降</w:t>
      </w:r>
      <w:r>
        <w:rPr>
          <w:rFonts w:ascii="仿宋_GB2312" w:hAnsi="仿宋_GB2312" w:eastAsia="仿宋_GB2312" w:cs="仿宋_GB2312"/>
          <w:color w:val="000000"/>
          <w:sz w:val="24"/>
        </w:rPr>
        <w:t>24.81%</w:t>
      </w:r>
      <w:r>
        <w:rPr>
          <w:rFonts w:hint="eastAsia" w:ascii="仿宋_GB2312" w:hAnsi="仿宋_GB2312" w:eastAsia="仿宋_GB2312" w:cs="仿宋_GB2312"/>
          <w:color w:val="000000"/>
          <w:sz w:val="24"/>
        </w:rPr>
        <w:t>。主要变动原因是本年度没有基金拨款。</w:t>
      </w:r>
    </w:p>
    <w:p>
      <w:pPr>
        <w:spacing w:line="600" w:lineRule="atLeast"/>
        <w:ind w:firstLine="480" w:firstLineChars="200"/>
      </w:pPr>
      <w:r>
        <w:rPr>
          <w:rFonts w:hint="eastAsia" w:ascii="仿宋_GB2312" w:hAnsi="仿宋_GB2312" w:eastAsia="仿宋_GB2312" w:cs="仿宋_GB2312"/>
          <w:color w:val="000000"/>
          <w:sz w:val="24"/>
        </w:rPr>
        <w:t>（图</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：一般公共预算财政拨款支出决算变动情况）（柱状图）</w:t>
      </w:r>
    </w:p>
    <w:p>
      <w:pPr>
        <w:spacing w:line="600" w:lineRule="atLeast"/>
        <w:rPr>
          <w:rFonts w:ascii="仿宋_GB2312" w:hAnsi="仿宋_GB2312" w:eastAsia="仿宋_GB2312" w:cs="仿宋_GB2312"/>
          <w:color w:val="000000"/>
          <w:sz w:val="24"/>
        </w:rPr>
      </w:pPr>
      <w:r>
        <w:pict>
          <v:shape id="_x0000_s1027" o:spid="_x0000_s1027" o:spt="75" type="#_x0000_t75" style="position:absolute;left:0pt;margin-left:-0.6pt;margin-top:5.1pt;height:300.5pt;width:401.3pt;mso-wrap-distance-left:9pt;mso-wrap-distance-right:9pt;z-index:-251658240;mso-width-relative:page;mso-height-relative:page;" o:ole="t" filled="f" o:preferrelative="t" stroked="f" coordsize="21600,21600" wrapcoords="121 269 121 21277 21439 21277 21439 269 121 269">
            <v:path/>
            <v:fill on="f" focussize="0,0"/>
            <v:stroke on="f" joinstyle="miter"/>
            <v:imagedata r:id="rId15" o:title=""/>
            <o:lock v:ext="edit" aspectratio="t"/>
            <w10:wrap type="tight"/>
          </v:shape>
          <o:OLEObject Type="Embed" ProgID="Excel.Chart.8" ShapeID="_x0000_s1027" DrawAspect="Content" ObjectID="_1468075729" r:id="rId14">
            <o:LockedField>false</o:LockedField>
          </o:OLEObject>
        </w:pict>
      </w:r>
    </w:p>
    <w:p>
      <w:pPr>
        <w:spacing w:line="600" w:lineRule="atLeast"/>
        <w:ind w:firstLine="481" w:firstLineChars="200"/>
        <w:outlineLvl w:val="2"/>
        <w:rPr>
          <w:rFonts w:ascii="仿宋_GB2312" w:hAnsi="仿宋_GB2312" w:eastAsia="仿宋_GB2312" w:cs="仿宋_GB2312"/>
          <w:b/>
          <w:color w:val="000000"/>
          <w:sz w:val="24"/>
        </w:rPr>
      </w:pPr>
      <w:bookmarkStart w:id="35" w:name="_Toc15377211"/>
      <w:r>
        <w:rPr>
          <w:rFonts w:hint="eastAsia" w:ascii="仿宋_GB2312" w:hAnsi="仿宋_GB2312" w:eastAsia="仿宋_GB2312" w:cs="仿宋_GB2312"/>
          <w:b/>
          <w:color w:val="000000"/>
          <w:sz w:val="24"/>
        </w:rPr>
        <w:t>（二）一般公共预算财政拨款支出决算结构情况</w:t>
      </w:r>
      <w:bookmarkEnd w:id="35"/>
    </w:p>
    <w:p>
      <w:pPr>
        <w:spacing w:line="600" w:lineRule="atLeast"/>
        <w:ind w:firstLine="640"/>
        <w:rPr>
          <w:rFonts w:ascii="仿宋_GB2312" w:hAnsi="仿宋_GB2312" w:eastAsia="仿宋_GB2312" w:cs="仿宋_GB2312"/>
          <w:color w:val="000000"/>
          <w:sz w:val="24"/>
        </w:rPr>
      </w:pP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年一般公共预算财政拨款支出</w:t>
      </w:r>
      <w:r>
        <w:rPr>
          <w:rFonts w:ascii="仿宋_GB2312" w:hAnsi="仿宋_GB2312" w:eastAsia="仿宋_GB2312" w:cs="仿宋_GB2312"/>
          <w:color w:val="000000"/>
          <w:sz w:val="24"/>
        </w:rPr>
        <w:t>648.00</w:t>
      </w:r>
      <w:r>
        <w:rPr>
          <w:rFonts w:hint="eastAsia" w:ascii="仿宋_GB2312" w:hAnsi="仿宋_GB2312" w:eastAsia="仿宋_GB2312" w:cs="仿宋_GB2312"/>
          <w:color w:val="000000"/>
          <w:sz w:val="24"/>
        </w:rPr>
        <w:t>万元，主要用于以下方面</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社会保障和就业</w:t>
      </w:r>
      <w:r>
        <w:rPr>
          <w:rStyle w:val="14"/>
          <w:rFonts w:hint="eastAsia" w:ascii="仿宋_GB2312" w:hAnsi="仿宋_GB2312" w:eastAsia="仿宋_GB2312" w:cs="仿宋_GB2312"/>
          <w:b w:val="0"/>
          <w:color w:val="000000"/>
          <w:sz w:val="24"/>
        </w:rPr>
        <w:t>（类）</w:t>
      </w:r>
      <w:r>
        <w:rPr>
          <w:rFonts w:hint="eastAsia" w:ascii="仿宋_GB2312" w:hAnsi="仿宋_GB2312" w:eastAsia="仿宋_GB2312" w:cs="仿宋_GB2312"/>
          <w:color w:val="000000"/>
          <w:sz w:val="24"/>
        </w:rPr>
        <w:t>支出</w:t>
      </w:r>
      <w:r>
        <w:rPr>
          <w:rFonts w:ascii="仿宋_GB2312" w:hAnsi="仿宋_GB2312" w:eastAsia="仿宋_GB2312" w:cs="仿宋_GB2312"/>
          <w:color w:val="000000"/>
          <w:sz w:val="24"/>
        </w:rPr>
        <w:t>644.47</w:t>
      </w:r>
      <w:r>
        <w:rPr>
          <w:rFonts w:hint="eastAsia" w:ascii="仿宋_GB2312" w:hAnsi="仿宋_GB2312" w:eastAsia="仿宋_GB2312" w:cs="仿宋_GB2312"/>
          <w:color w:val="000000"/>
          <w:sz w:val="24"/>
        </w:rPr>
        <w:t>万元，占</w:t>
      </w:r>
      <w:r>
        <w:rPr>
          <w:rFonts w:ascii="仿宋_GB2312" w:hAnsi="仿宋_GB2312" w:eastAsia="仿宋_GB2312" w:cs="仿宋_GB2312"/>
          <w:color w:val="000000"/>
          <w:sz w:val="24"/>
        </w:rPr>
        <w:t>99.45%</w:t>
      </w:r>
      <w:r>
        <w:rPr>
          <w:rFonts w:hint="eastAsia" w:ascii="仿宋_GB2312" w:hAnsi="仿宋_GB2312" w:eastAsia="仿宋_GB2312" w:cs="仿宋_GB2312"/>
          <w:color w:val="000000"/>
          <w:sz w:val="24"/>
        </w:rPr>
        <w:t>；医疗卫生</w:t>
      </w:r>
      <w:r>
        <w:rPr>
          <w:rStyle w:val="14"/>
          <w:rFonts w:hint="eastAsia" w:ascii="仿宋_GB2312" w:hAnsi="仿宋_GB2312" w:eastAsia="仿宋_GB2312" w:cs="仿宋_GB2312"/>
          <w:b w:val="0"/>
          <w:color w:val="000000"/>
          <w:sz w:val="24"/>
        </w:rPr>
        <w:t>（类）</w:t>
      </w:r>
      <w:r>
        <w:rPr>
          <w:rFonts w:hint="eastAsia" w:ascii="仿宋_GB2312" w:hAnsi="仿宋_GB2312" w:eastAsia="仿宋_GB2312" w:cs="仿宋_GB2312"/>
          <w:color w:val="000000"/>
          <w:sz w:val="24"/>
        </w:rPr>
        <w:t>支出</w:t>
      </w:r>
      <w:r>
        <w:rPr>
          <w:rFonts w:ascii="仿宋_GB2312" w:hAnsi="仿宋_GB2312" w:eastAsia="仿宋_GB2312" w:cs="仿宋_GB2312"/>
          <w:color w:val="000000"/>
          <w:sz w:val="24"/>
        </w:rPr>
        <w:t>1.53</w:t>
      </w:r>
      <w:r>
        <w:rPr>
          <w:rFonts w:hint="eastAsia" w:ascii="仿宋_GB2312" w:hAnsi="仿宋_GB2312" w:eastAsia="仿宋_GB2312" w:cs="仿宋_GB2312"/>
          <w:color w:val="000000"/>
          <w:sz w:val="24"/>
        </w:rPr>
        <w:t>万元，占</w:t>
      </w:r>
      <w:r>
        <w:rPr>
          <w:rFonts w:ascii="仿宋_GB2312" w:hAnsi="仿宋_GB2312" w:eastAsia="仿宋_GB2312" w:cs="仿宋_GB2312"/>
          <w:color w:val="000000"/>
          <w:sz w:val="24"/>
        </w:rPr>
        <w:t>0.24%</w:t>
      </w:r>
      <w:r>
        <w:rPr>
          <w:rFonts w:hint="eastAsia" w:ascii="仿宋_GB2312" w:hAnsi="仿宋_GB2312" w:eastAsia="仿宋_GB2312" w:cs="仿宋_GB2312"/>
          <w:color w:val="000000"/>
          <w:sz w:val="24"/>
        </w:rPr>
        <w:t>；住房保障</w:t>
      </w:r>
      <w:r>
        <w:rPr>
          <w:rStyle w:val="14"/>
          <w:rFonts w:hint="eastAsia" w:ascii="仿宋_GB2312" w:hAnsi="仿宋_GB2312" w:eastAsia="仿宋_GB2312" w:cs="仿宋_GB2312"/>
          <w:b w:val="0"/>
          <w:color w:val="000000"/>
          <w:sz w:val="24"/>
        </w:rPr>
        <w:t>（类）</w:t>
      </w:r>
      <w:r>
        <w:rPr>
          <w:rFonts w:hint="eastAsia" w:ascii="仿宋_GB2312" w:hAnsi="仿宋_GB2312" w:eastAsia="仿宋_GB2312" w:cs="仿宋_GB2312"/>
          <w:color w:val="000000"/>
          <w:sz w:val="24"/>
        </w:rPr>
        <w:t>支出</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万元，占</w:t>
      </w:r>
      <w:r>
        <w:rPr>
          <w:rFonts w:ascii="仿宋_GB2312" w:hAnsi="仿宋_GB2312" w:eastAsia="仿宋_GB2312" w:cs="仿宋_GB2312"/>
          <w:color w:val="000000"/>
          <w:sz w:val="24"/>
        </w:rPr>
        <w:t>0.31%</w:t>
      </w:r>
      <w:r>
        <w:rPr>
          <w:rFonts w:hint="eastAsia" w:ascii="仿宋_GB2312" w:hAnsi="仿宋_GB2312" w:eastAsia="仿宋_GB2312" w:cs="仿宋_GB2312"/>
          <w:color w:val="000000"/>
          <w:sz w:val="24"/>
        </w:rPr>
        <w:t>；。</w:t>
      </w:r>
    </w:p>
    <w:p>
      <w:pPr>
        <w:spacing w:line="600" w:lineRule="atLeas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（图</w:t>
      </w:r>
      <w:r>
        <w:rPr>
          <w:rFonts w:ascii="仿宋_GB2312" w:hAnsi="仿宋_GB2312" w:eastAsia="仿宋_GB2312" w:cs="仿宋_GB2312"/>
          <w:color w:val="000000"/>
          <w:sz w:val="24"/>
        </w:rPr>
        <w:t>6</w:t>
      </w:r>
      <w:r>
        <w:rPr>
          <w:rFonts w:hint="eastAsia" w:ascii="仿宋_GB2312" w:hAnsi="仿宋_GB2312" w:eastAsia="仿宋_GB2312" w:cs="仿宋_GB2312"/>
          <w:color w:val="000000"/>
          <w:sz w:val="24"/>
        </w:rPr>
        <w:t>：一般公共预算财政拨款支出决算结构）（饼状图）</w:t>
      </w:r>
    </w:p>
    <w:p>
      <w:pPr>
        <w:spacing w:line="600" w:lineRule="atLeast"/>
        <w:ind w:firstLine="480" w:firstLineChars="200"/>
        <w:rPr>
          <w:rFonts w:ascii="仿宋_GB2312" w:hAnsi="仿宋_GB2312" w:eastAsia="仿宋_GB2312" w:cs="仿宋_GB2312"/>
          <w:color w:val="000000"/>
          <w:sz w:val="24"/>
        </w:rPr>
      </w:pPr>
      <w:r>
        <w:rPr>
          <w:rFonts w:ascii="仿宋_GB2312" w:hAnsi="仿宋_GB2312" w:eastAsia="仿宋_GB2312" w:cs="仿宋_GB2312"/>
          <w:color w:val="000000"/>
          <w:sz w:val="24"/>
        </w:rPr>
        <w:object>
          <v:shape id="_x0000_i1028" o:spt="75" type="#_x0000_t75" style="height:300.75pt;width:401.25pt;" o:ole="t" filled="f" o:preferrelative="t" stroked="f" coordsize="21600,21600">
            <v:path/>
            <v:fill on="f" focussize="0,0"/>
            <v:stroke on="f" joinstyle="miter"/>
            <v:imagedata r:id="rId17" o:title=""/>
            <o:lock v:ext="edit" aspectratio="f"/>
            <w10:wrap type="none"/>
            <w10:anchorlock/>
          </v:shape>
          <o:OLEObject Type="Embed" ProgID="Excel.Chart.8" ShapeID="_x0000_i1028" DrawAspect="Content" ObjectID="_1468075730" r:id="rId16">
            <o:LockedField>false</o:LockedField>
          </o:OLEObject>
        </w:object>
      </w:r>
    </w:p>
    <w:p>
      <w:pPr>
        <w:spacing w:line="600" w:lineRule="atLeast"/>
        <w:outlineLvl w:val="2"/>
        <w:rPr>
          <w:rFonts w:ascii="仿宋_GB2312" w:hAnsi="仿宋_GB2312" w:eastAsia="仿宋_GB2312" w:cs="仿宋_GB2312"/>
          <w:b/>
          <w:color w:val="000000"/>
          <w:sz w:val="24"/>
        </w:rPr>
      </w:pPr>
      <w:bookmarkStart w:id="36" w:name="_Toc15377212"/>
      <w:r>
        <w:rPr>
          <w:rFonts w:hint="eastAsia" w:ascii="仿宋_GB2312" w:hAnsi="仿宋_GB2312" w:eastAsia="仿宋_GB2312" w:cs="仿宋_GB2312"/>
          <w:b/>
          <w:color w:val="000000"/>
          <w:sz w:val="24"/>
        </w:rPr>
        <w:t>（三）一般公共预算财政拨款支出决算具体情况</w:t>
      </w:r>
      <w:bookmarkEnd w:id="36"/>
    </w:p>
    <w:p>
      <w:pPr>
        <w:spacing w:line="600" w:lineRule="atLeast"/>
        <w:ind w:firstLine="481" w:firstLineChars="200"/>
        <w:outlineLvl w:val="2"/>
        <w:rPr>
          <w:rFonts w:ascii="仿宋_GB2312" w:hAnsi="仿宋_GB2312" w:eastAsia="仿宋_GB2312" w:cs="仿宋_GB2312"/>
          <w:color w:val="FF0000"/>
          <w:sz w:val="24"/>
        </w:rPr>
      </w:pPr>
      <w:bookmarkStart w:id="37" w:name="_Toc15378460"/>
      <w:bookmarkStart w:id="38" w:name="_Toc15377444"/>
      <w:bookmarkStart w:id="39" w:name="_Toc15377213"/>
      <w:r>
        <w:rPr>
          <w:rFonts w:ascii="仿宋_GB2312" w:hAnsi="仿宋_GB2312" w:eastAsia="仿宋_GB2312" w:cs="仿宋_GB2312"/>
          <w:b/>
          <w:color w:val="000000"/>
          <w:sz w:val="24"/>
        </w:rPr>
        <w:t>2018</w:t>
      </w:r>
      <w:r>
        <w:rPr>
          <w:rFonts w:hint="eastAsia" w:ascii="仿宋_GB2312" w:hAnsi="仿宋_GB2312" w:eastAsia="仿宋_GB2312" w:cs="仿宋_GB2312"/>
          <w:b/>
          <w:color w:val="000000"/>
          <w:sz w:val="24"/>
        </w:rPr>
        <w:t>年一般公共预算支出决算数为</w:t>
      </w:r>
      <w:r>
        <w:rPr>
          <w:rFonts w:ascii="仿宋_GB2312" w:hAnsi="仿宋_GB2312" w:eastAsia="仿宋_GB2312" w:cs="仿宋_GB2312"/>
          <w:color w:val="000000"/>
          <w:sz w:val="24"/>
        </w:rPr>
        <w:t>648.00</w:t>
      </w:r>
      <w:r>
        <w:rPr>
          <w:rFonts w:hint="eastAsia" w:ascii="仿宋_GB2312" w:hAnsi="仿宋_GB2312" w:eastAsia="仿宋_GB2312" w:cs="仿宋_GB2312"/>
          <w:color w:val="000000"/>
          <w:sz w:val="24"/>
        </w:rPr>
        <w:t>，</w:t>
      </w:r>
      <w:r>
        <w:rPr>
          <w:rStyle w:val="14"/>
          <w:rFonts w:hint="eastAsia" w:ascii="仿宋_GB2312" w:hAnsi="仿宋_GB2312" w:eastAsia="仿宋_GB2312" w:cs="仿宋_GB2312"/>
          <w:bCs/>
          <w:color w:val="000000"/>
          <w:sz w:val="24"/>
        </w:rPr>
        <w:t>完成预算</w:t>
      </w:r>
      <w:r>
        <w:rPr>
          <w:rStyle w:val="14"/>
          <w:rFonts w:ascii="仿宋_GB2312" w:hAnsi="仿宋_GB2312" w:eastAsia="仿宋_GB2312" w:cs="仿宋_GB2312"/>
          <w:bCs/>
          <w:color w:val="000000"/>
          <w:sz w:val="24"/>
        </w:rPr>
        <w:t>100%</w:t>
      </w:r>
      <w:r>
        <w:rPr>
          <w:rStyle w:val="14"/>
          <w:rFonts w:hint="eastAsia" w:ascii="仿宋_GB2312" w:hAnsi="仿宋_GB2312" w:eastAsia="仿宋_GB2312" w:cs="仿宋_GB2312"/>
          <w:bCs/>
          <w:color w:val="000000"/>
          <w:sz w:val="24"/>
        </w:rPr>
        <w:t>。其中：</w:t>
      </w:r>
      <w:bookmarkEnd w:id="37"/>
      <w:bookmarkEnd w:id="38"/>
      <w:bookmarkEnd w:id="39"/>
    </w:p>
    <w:p>
      <w:pPr>
        <w:spacing w:line="600" w:lineRule="atLeast"/>
        <w:ind w:firstLine="481" w:firstLineChars="200"/>
        <w:rPr>
          <w:rFonts w:ascii="仿宋_GB2312" w:hAnsi="仿宋_GB2312" w:eastAsia="仿宋_GB2312" w:cs="仿宋_GB2312"/>
          <w:b/>
          <w:color w:val="000000"/>
          <w:sz w:val="24"/>
        </w:rPr>
      </w:pPr>
      <w:r>
        <w:rPr>
          <w:rStyle w:val="14"/>
          <w:rFonts w:ascii="仿宋_GB2312" w:hAnsi="仿宋_GB2312" w:eastAsia="仿宋_GB2312" w:cs="仿宋_GB2312"/>
          <w:bCs/>
          <w:color w:val="000000"/>
          <w:sz w:val="24"/>
        </w:rPr>
        <w:t>1.</w:t>
      </w:r>
      <w:r>
        <w:rPr>
          <w:rStyle w:val="14"/>
          <w:rFonts w:hint="eastAsia" w:ascii="仿宋_GB2312" w:hAnsi="仿宋_GB2312" w:eastAsia="仿宋_GB2312" w:cs="仿宋_GB2312"/>
          <w:bCs/>
          <w:color w:val="000000"/>
          <w:sz w:val="24"/>
        </w:rPr>
        <w:t>社会保障和就业（类）</w:t>
      </w:r>
      <w:r>
        <w:rPr>
          <w:rStyle w:val="14"/>
          <w:rFonts w:ascii="仿宋_GB2312" w:hAnsi="仿宋_GB2312" w:eastAsia="仿宋_GB2312" w:cs="仿宋_GB2312"/>
          <w:bCs/>
          <w:color w:val="000000"/>
          <w:sz w:val="24"/>
        </w:rPr>
        <w:t>208</w:t>
      </w:r>
      <w:r>
        <w:rPr>
          <w:rStyle w:val="14"/>
          <w:rFonts w:hint="eastAsia" w:ascii="仿宋_GB2312" w:hAnsi="仿宋_GB2312" w:eastAsia="仿宋_GB2312" w:cs="仿宋_GB2312"/>
          <w:bCs/>
          <w:color w:val="000000"/>
          <w:sz w:val="24"/>
        </w:rPr>
        <w:t>（款）</w:t>
      </w:r>
      <w:r>
        <w:rPr>
          <w:rStyle w:val="14"/>
          <w:rFonts w:ascii="仿宋_GB2312" w:hAnsi="仿宋_GB2312" w:eastAsia="仿宋_GB2312" w:cs="仿宋_GB2312"/>
          <w:bCs/>
          <w:color w:val="000000"/>
          <w:sz w:val="24"/>
        </w:rPr>
        <w:t>20802</w:t>
      </w:r>
      <w:r>
        <w:rPr>
          <w:rStyle w:val="14"/>
          <w:rFonts w:hint="eastAsia" w:ascii="仿宋_GB2312" w:hAnsi="仿宋_GB2312" w:eastAsia="仿宋_GB2312" w:cs="仿宋_GB2312"/>
          <w:bCs/>
          <w:color w:val="000000"/>
          <w:sz w:val="24"/>
        </w:rPr>
        <w:t>（项）</w:t>
      </w:r>
      <w:r>
        <w:rPr>
          <w:rStyle w:val="14"/>
          <w:rFonts w:ascii="仿宋_GB2312" w:hAnsi="仿宋_GB2312" w:eastAsia="仿宋_GB2312" w:cs="仿宋_GB2312"/>
          <w:bCs/>
          <w:color w:val="000000"/>
          <w:sz w:val="24"/>
        </w:rPr>
        <w:t>2080205:</w:t>
      </w:r>
      <w:r>
        <w:rPr>
          <w:rStyle w:val="14"/>
          <w:rFonts w:ascii="仿宋_GB2312" w:hAnsi="仿宋_GB2312" w:eastAsia="仿宋_GB2312" w:cs="仿宋_GB2312"/>
          <w:b w:val="0"/>
          <w:bCs/>
          <w:color w:val="000000"/>
          <w:sz w:val="24"/>
        </w:rPr>
        <w:t xml:space="preserve"> </w:t>
      </w:r>
      <w:r>
        <w:rPr>
          <w:rStyle w:val="14"/>
          <w:rFonts w:hint="eastAsia" w:ascii="仿宋_GB2312" w:hAnsi="仿宋_GB2312" w:eastAsia="仿宋_GB2312" w:cs="仿宋_GB2312"/>
          <w:b w:val="0"/>
          <w:bCs/>
          <w:color w:val="000000"/>
          <w:sz w:val="24"/>
        </w:rPr>
        <w:t>支出决算为</w:t>
      </w:r>
      <w:r>
        <w:rPr>
          <w:rFonts w:ascii="仿宋_GB2312" w:hAnsi="仿宋_GB2312" w:eastAsia="仿宋_GB2312" w:cs="仿宋_GB2312"/>
          <w:color w:val="000000"/>
          <w:sz w:val="24"/>
        </w:rPr>
        <w:t>644.47</w:t>
      </w:r>
      <w:r>
        <w:rPr>
          <w:rStyle w:val="14"/>
          <w:rFonts w:hint="eastAsia" w:ascii="仿宋_GB2312" w:hAnsi="仿宋_GB2312" w:eastAsia="仿宋_GB2312" w:cs="仿宋_GB2312"/>
          <w:b w:val="0"/>
          <w:bCs/>
          <w:color w:val="000000"/>
          <w:sz w:val="24"/>
        </w:rPr>
        <w:t>万元，完成预算</w:t>
      </w:r>
      <w:r>
        <w:rPr>
          <w:rFonts w:ascii="仿宋_GB2312" w:hAnsi="仿宋_GB2312" w:eastAsia="仿宋_GB2312" w:cs="仿宋_GB2312"/>
          <w:color w:val="000000"/>
          <w:sz w:val="24"/>
        </w:rPr>
        <w:t>100</w:t>
      </w:r>
      <w:r>
        <w:rPr>
          <w:rStyle w:val="14"/>
          <w:rFonts w:ascii="仿宋_GB2312" w:hAnsi="仿宋_GB2312" w:eastAsia="仿宋_GB2312" w:cs="仿宋_GB2312"/>
          <w:b w:val="0"/>
          <w:bCs/>
          <w:color w:val="000000"/>
          <w:sz w:val="24"/>
        </w:rPr>
        <w:t>%</w:t>
      </w:r>
      <w:r>
        <w:rPr>
          <w:rStyle w:val="14"/>
          <w:rFonts w:hint="eastAsia" w:ascii="仿宋_GB2312" w:hAnsi="仿宋_GB2312" w:eastAsia="仿宋_GB2312" w:cs="仿宋_GB2312"/>
          <w:b w:val="0"/>
          <w:bCs/>
          <w:color w:val="000000"/>
          <w:sz w:val="24"/>
        </w:rPr>
        <w:t>。</w:t>
      </w:r>
    </w:p>
    <w:p>
      <w:pPr>
        <w:spacing w:line="600" w:lineRule="atLeast"/>
        <w:ind w:firstLine="481" w:firstLineChars="200"/>
        <w:rPr>
          <w:rStyle w:val="14"/>
          <w:rFonts w:ascii="仿宋_GB2312" w:hAnsi="仿宋_GB2312" w:eastAsia="仿宋_GB2312" w:cs="仿宋_GB2312"/>
          <w:b w:val="0"/>
          <w:bCs/>
          <w:color w:val="000000"/>
          <w:sz w:val="24"/>
        </w:rPr>
      </w:pPr>
      <w:r>
        <w:rPr>
          <w:rStyle w:val="14"/>
          <w:rFonts w:ascii="仿宋_GB2312" w:hAnsi="仿宋_GB2312" w:eastAsia="仿宋_GB2312" w:cs="仿宋_GB2312"/>
          <w:bCs/>
          <w:color w:val="000000"/>
          <w:sz w:val="24"/>
        </w:rPr>
        <w:t>2.</w:t>
      </w:r>
      <w:r>
        <w:rPr>
          <w:rStyle w:val="14"/>
          <w:rFonts w:hint="eastAsia" w:ascii="仿宋_GB2312" w:hAnsi="仿宋_GB2312" w:eastAsia="仿宋_GB2312" w:cs="仿宋_GB2312"/>
          <w:bCs/>
          <w:color w:val="000000"/>
          <w:sz w:val="24"/>
        </w:rPr>
        <w:t>医疗卫生与计划生育（类）</w:t>
      </w:r>
      <w:r>
        <w:rPr>
          <w:rStyle w:val="14"/>
          <w:rFonts w:ascii="仿宋_GB2312" w:hAnsi="仿宋_GB2312" w:eastAsia="仿宋_GB2312" w:cs="仿宋_GB2312"/>
          <w:bCs/>
          <w:color w:val="000000"/>
          <w:sz w:val="24"/>
        </w:rPr>
        <w:t>210</w:t>
      </w:r>
      <w:r>
        <w:rPr>
          <w:rStyle w:val="14"/>
          <w:rFonts w:hint="eastAsia" w:ascii="仿宋_GB2312" w:hAnsi="仿宋_GB2312" w:eastAsia="仿宋_GB2312" w:cs="仿宋_GB2312"/>
          <w:bCs/>
          <w:color w:val="000000"/>
          <w:sz w:val="24"/>
        </w:rPr>
        <w:t>（款）</w:t>
      </w:r>
      <w:r>
        <w:rPr>
          <w:rStyle w:val="14"/>
          <w:rFonts w:ascii="仿宋_GB2312" w:hAnsi="仿宋_GB2312" w:eastAsia="仿宋_GB2312" w:cs="仿宋_GB2312"/>
          <w:bCs/>
          <w:color w:val="000000"/>
          <w:sz w:val="24"/>
        </w:rPr>
        <w:t>21011</w:t>
      </w:r>
      <w:r>
        <w:rPr>
          <w:rStyle w:val="14"/>
          <w:rFonts w:hint="eastAsia" w:ascii="仿宋_GB2312" w:hAnsi="仿宋_GB2312" w:eastAsia="仿宋_GB2312" w:cs="仿宋_GB2312"/>
          <w:bCs/>
          <w:color w:val="000000"/>
          <w:sz w:val="24"/>
        </w:rPr>
        <w:t>（项）</w:t>
      </w:r>
      <w:r>
        <w:rPr>
          <w:rStyle w:val="14"/>
          <w:rFonts w:ascii="仿宋_GB2312" w:hAnsi="仿宋_GB2312" w:eastAsia="仿宋_GB2312" w:cs="仿宋_GB2312"/>
          <w:bCs/>
          <w:color w:val="000000"/>
          <w:sz w:val="24"/>
        </w:rPr>
        <w:t>2101101</w:t>
      </w:r>
      <w:r>
        <w:rPr>
          <w:rStyle w:val="14"/>
          <w:rFonts w:hint="eastAsia" w:ascii="仿宋_GB2312" w:hAnsi="仿宋_GB2312" w:eastAsia="仿宋_GB2312" w:cs="仿宋_GB2312"/>
          <w:bCs/>
          <w:color w:val="000000"/>
          <w:sz w:val="24"/>
        </w:rPr>
        <w:t>、</w:t>
      </w:r>
      <w:r>
        <w:rPr>
          <w:rStyle w:val="14"/>
          <w:rFonts w:ascii="仿宋_GB2312" w:hAnsi="仿宋_GB2312" w:eastAsia="仿宋_GB2312" w:cs="仿宋_GB2312"/>
          <w:bCs/>
          <w:color w:val="000000"/>
          <w:sz w:val="24"/>
        </w:rPr>
        <w:t>2101103:</w:t>
      </w:r>
      <w:r>
        <w:rPr>
          <w:rStyle w:val="14"/>
          <w:rFonts w:hint="eastAsia" w:ascii="仿宋_GB2312" w:hAnsi="仿宋_GB2312" w:eastAsia="仿宋_GB2312" w:cs="仿宋_GB2312"/>
          <w:b w:val="0"/>
          <w:bCs/>
          <w:color w:val="000000"/>
          <w:sz w:val="24"/>
        </w:rPr>
        <w:t>支出决算为</w:t>
      </w:r>
      <w:r>
        <w:rPr>
          <w:rStyle w:val="14"/>
          <w:rFonts w:ascii="仿宋_GB2312" w:hAnsi="仿宋_GB2312" w:eastAsia="仿宋_GB2312" w:cs="仿宋_GB2312"/>
          <w:b w:val="0"/>
          <w:bCs/>
          <w:color w:val="000000"/>
          <w:sz w:val="24"/>
        </w:rPr>
        <w:t>1.53</w:t>
      </w:r>
      <w:r>
        <w:rPr>
          <w:rStyle w:val="14"/>
          <w:rFonts w:hint="eastAsia" w:ascii="仿宋_GB2312" w:hAnsi="仿宋_GB2312" w:eastAsia="仿宋_GB2312" w:cs="仿宋_GB2312"/>
          <w:b w:val="0"/>
          <w:bCs/>
          <w:color w:val="000000"/>
          <w:sz w:val="24"/>
        </w:rPr>
        <w:t>万元，完成预算</w:t>
      </w:r>
      <w:r>
        <w:rPr>
          <w:rStyle w:val="14"/>
          <w:rFonts w:ascii="仿宋_GB2312" w:hAnsi="仿宋_GB2312" w:eastAsia="仿宋_GB2312" w:cs="仿宋_GB2312"/>
          <w:b w:val="0"/>
          <w:bCs/>
          <w:color w:val="000000"/>
          <w:sz w:val="24"/>
        </w:rPr>
        <w:t>100%</w:t>
      </w:r>
      <w:r>
        <w:rPr>
          <w:rStyle w:val="14"/>
          <w:rFonts w:hint="eastAsia" w:ascii="仿宋_GB2312" w:hAnsi="仿宋_GB2312" w:eastAsia="仿宋_GB2312" w:cs="仿宋_GB2312"/>
          <w:b w:val="0"/>
          <w:bCs/>
          <w:color w:val="000000"/>
          <w:sz w:val="24"/>
        </w:rPr>
        <w:t>。</w:t>
      </w:r>
    </w:p>
    <w:p>
      <w:pPr>
        <w:spacing w:line="600" w:lineRule="atLeast"/>
        <w:ind w:firstLine="481" w:firstLineChars="200"/>
        <w:rPr>
          <w:rFonts w:ascii="仿宋_GB2312" w:hAnsi="仿宋_GB2312" w:eastAsia="仿宋_GB2312" w:cs="仿宋_GB2312"/>
          <w:sz w:val="24"/>
        </w:rPr>
      </w:pPr>
      <w:r>
        <w:rPr>
          <w:rStyle w:val="14"/>
          <w:rFonts w:ascii="仿宋_GB2312" w:hAnsi="仿宋_GB2312" w:eastAsia="仿宋_GB2312" w:cs="仿宋_GB2312"/>
          <w:color w:val="000000"/>
          <w:sz w:val="24"/>
        </w:rPr>
        <w:t>3.</w:t>
      </w:r>
      <w:r>
        <w:rPr>
          <w:rFonts w:hint="eastAsia" w:ascii="仿宋_GB2312" w:hAnsi="仿宋_GB2312" w:eastAsia="仿宋_GB2312" w:cs="仿宋_GB2312"/>
          <w:b/>
          <w:bCs/>
          <w:color w:val="000000"/>
          <w:sz w:val="24"/>
        </w:rPr>
        <w:t>住房保障</w:t>
      </w:r>
      <w:r>
        <w:rPr>
          <w:rStyle w:val="14"/>
          <w:rFonts w:hint="eastAsia" w:ascii="仿宋_GB2312" w:hAnsi="仿宋_GB2312" w:eastAsia="仿宋_GB2312" w:cs="仿宋_GB2312"/>
          <w:bCs/>
          <w:color w:val="000000"/>
          <w:sz w:val="24"/>
        </w:rPr>
        <w:t>（类）</w:t>
      </w:r>
      <w:r>
        <w:rPr>
          <w:rStyle w:val="14"/>
          <w:rFonts w:ascii="仿宋_GB2312" w:hAnsi="仿宋_GB2312" w:eastAsia="仿宋_GB2312" w:cs="仿宋_GB2312"/>
          <w:bCs/>
          <w:color w:val="000000"/>
          <w:sz w:val="24"/>
        </w:rPr>
        <w:t>211</w:t>
      </w:r>
      <w:r>
        <w:rPr>
          <w:rStyle w:val="14"/>
          <w:rFonts w:hint="eastAsia" w:ascii="仿宋_GB2312" w:hAnsi="仿宋_GB2312" w:eastAsia="仿宋_GB2312" w:cs="仿宋_GB2312"/>
          <w:bCs/>
          <w:color w:val="000000"/>
          <w:sz w:val="24"/>
        </w:rPr>
        <w:t>（款）</w:t>
      </w:r>
      <w:r>
        <w:rPr>
          <w:rStyle w:val="14"/>
          <w:rFonts w:ascii="仿宋_GB2312" w:hAnsi="仿宋_GB2312" w:eastAsia="仿宋_GB2312" w:cs="仿宋_GB2312"/>
          <w:bCs/>
          <w:color w:val="000000"/>
          <w:sz w:val="24"/>
        </w:rPr>
        <w:t>21102</w:t>
      </w:r>
      <w:r>
        <w:rPr>
          <w:rStyle w:val="14"/>
          <w:rFonts w:hint="eastAsia" w:ascii="仿宋_GB2312" w:hAnsi="仿宋_GB2312" w:eastAsia="仿宋_GB2312" w:cs="仿宋_GB2312"/>
          <w:bCs/>
          <w:color w:val="000000"/>
          <w:sz w:val="24"/>
        </w:rPr>
        <w:t>（项）</w:t>
      </w:r>
      <w:r>
        <w:rPr>
          <w:rStyle w:val="14"/>
          <w:rFonts w:ascii="仿宋_GB2312" w:hAnsi="仿宋_GB2312" w:eastAsia="仿宋_GB2312" w:cs="仿宋_GB2312"/>
          <w:bCs/>
          <w:color w:val="000000"/>
          <w:sz w:val="24"/>
        </w:rPr>
        <w:t>2110201</w:t>
      </w:r>
      <w:r>
        <w:rPr>
          <w:rStyle w:val="14"/>
          <w:rFonts w:hint="eastAsia" w:ascii="仿宋_GB2312" w:hAnsi="仿宋_GB2312" w:eastAsia="仿宋_GB2312" w:cs="仿宋_GB2312"/>
          <w:b w:val="0"/>
          <w:color w:val="000000"/>
          <w:sz w:val="24"/>
        </w:rPr>
        <w:t>：</w:t>
      </w:r>
      <w:r>
        <w:rPr>
          <w:rStyle w:val="14"/>
          <w:rFonts w:hint="eastAsia" w:ascii="仿宋_GB2312" w:hAnsi="仿宋_GB2312" w:eastAsia="仿宋_GB2312" w:cs="仿宋_GB2312"/>
          <w:b w:val="0"/>
          <w:bCs/>
          <w:color w:val="000000"/>
          <w:sz w:val="24"/>
        </w:rPr>
        <w:t>支出决算为</w:t>
      </w:r>
      <w:r>
        <w:rPr>
          <w:rStyle w:val="14"/>
          <w:rFonts w:ascii="仿宋_GB2312" w:hAnsi="仿宋_GB2312" w:eastAsia="仿宋_GB2312" w:cs="仿宋_GB2312"/>
          <w:b w:val="0"/>
          <w:bCs/>
          <w:color w:val="000000"/>
          <w:sz w:val="24"/>
        </w:rPr>
        <w:t>2</w:t>
      </w:r>
      <w:r>
        <w:rPr>
          <w:rStyle w:val="14"/>
          <w:rFonts w:hint="eastAsia" w:ascii="仿宋_GB2312" w:hAnsi="仿宋_GB2312" w:eastAsia="仿宋_GB2312" w:cs="仿宋_GB2312"/>
          <w:b w:val="0"/>
          <w:bCs/>
          <w:color w:val="000000"/>
          <w:sz w:val="24"/>
        </w:rPr>
        <w:t>万元，完成预算</w:t>
      </w:r>
      <w:r>
        <w:rPr>
          <w:rStyle w:val="14"/>
          <w:rFonts w:ascii="仿宋_GB2312" w:hAnsi="仿宋_GB2312" w:eastAsia="仿宋_GB2312" w:cs="仿宋_GB2312"/>
          <w:b w:val="0"/>
          <w:bCs/>
          <w:color w:val="000000"/>
          <w:sz w:val="24"/>
        </w:rPr>
        <w:t>100%</w:t>
      </w:r>
      <w:r>
        <w:rPr>
          <w:rStyle w:val="14"/>
          <w:rFonts w:hint="eastAsia" w:ascii="仿宋_GB2312" w:hAnsi="仿宋_GB2312" w:eastAsia="仿宋_GB2312" w:cs="仿宋_GB2312"/>
          <w:b w:val="0"/>
          <w:bCs/>
          <w:color w:val="000000"/>
          <w:sz w:val="24"/>
        </w:rPr>
        <w:t>。</w:t>
      </w:r>
    </w:p>
    <w:p>
      <w:pPr>
        <w:tabs>
          <w:tab w:val="right" w:pos="8306"/>
        </w:tabs>
        <w:spacing w:line="600" w:lineRule="atLeast"/>
        <w:ind w:firstLine="640"/>
        <w:outlineLvl w:val="1"/>
        <w:rPr>
          <w:rStyle w:val="18"/>
          <w:rFonts w:ascii="仿宋_GB2312" w:hAnsi="仿宋_GB2312" w:eastAsia="仿宋_GB2312" w:cs="仿宋_GB2312"/>
          <w:sz w:val="24"/>
          <w:szCs w:val="24"/>
        </w:rPr>
      </w:pPr>
      <w:bookmarkStart w:id="40" w:name="_Toc15377214"/>
      <w:bookmarkStart w:id="41" w:name="_Toc15396608"/>
      <w:r>
        <w:rPr>
          <w:rFonts w:hint="eastAsia" w:ascii="仿宋_GB2312" w:hAnsi="仿宋_GB2312" w:eastAsia="仿宋_GB2312" w:cs="仿宋_GB2312"/>
          <w:color w:val="000000"/>
          <w:sz w:val="24"/>
        </w:rPr>
        <w:t>六</w:t>
      </w:r>
      <w:r>
        <w:rPr>
          <w:rFonts w:hint="eastAsia" w:ascii="仿宋_GB2312" w:hAnsi="仿宋_GB2312" w:eastAsia="仿宋_GB2312" w:cs="仿宋_GB2312"/>
          <w:b/>
          <w:color w:val="000000"/>
          <w:sz w:val="24"/>
        </w:rPr>
        <w:t>、一</w:t>
      </w:r>
      <w:r>
        <w:rPr>
          <w:rStyle w:val="18"/>
          <w:rFonts w:hint="eastAsia" w:ascii="仿宋_GB2312" w:hAnsi="仿宋_GB2312" w:eastAsia="仿宋_GB2312" w:cs="仿宋_GB2312"/>
          <w:b w:val="0"/>
          <w:sz w:val="24"/>
          <w:szCs w:val="24"/>
        </w:rPr>
        <w:t>般公共预算财政拨款基本支出决算情况说明</w:t>
      </w:r>
      <w:bookmarkEnd w:id="40"/>
      <w:bookmarkEnd w:id="41"/>
      <w:r>
        <w:rPr>
          <w:rStyle w:val="18"/>
          <w:rFonts w:ascii="仿宋_GB2312" w:hAnsi="仿宋_GB2312" w:eastAsia="仿宋_GB2312" w:cs="仿宋_GB2312"/>
          <w:b w:val="0"/>
          <w:sz w:val="24"/>
          <w:szCs w:val="24"/>
        </w:rPr>
        <w:tab/>
      </w:r>
    </w:p>
    <w:p>
      <w:pPr>
        <w:spacing w:line="600" w:lineRule="atLeast"/>
        <w:ind w:firstLine="645"/>
        <w:rPr>
          <w:rFonts w:ascii="仿宋_GB2312" w:hAnsi="仿宋_GB2312" w:eastAsia="仿宋_GB2312" w:cs="仿宋_GB2312"/>
          <w:color w:val="000000"/>
          <w:sz w:val="24"/>
        </w:rPr>
      </w:pP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年一般公共预算财政拨款基本支出</w:t>
      </w:r>
      <w:r>
        <w:rPr>
          <w:rFonts w:ascii="仿宋_GB2312" w:hAnsi="仿宋_GB2312" w:eastAsia="仿宋_GB2312" w:cs="仿宋_GB2312"/>
          <w:color w:val="000000"/>
          <w:sz w:val="24"/>
        </w:rPr>
        <w:t>48.72</w:t>
      </w:r>
      <w:r>
        <w:rPr>
          <w:rFonts w:hint="eastAsia" w:ascii="仿宋_GB2312" w:hAnsi="仿宋_GB2312" w:eastAsia="仿宋_GB2312" w:cs="仿宋_GB2312"/>
          <w:color w:val="000000"/>
          <w:sz w:val="24"/>
        </w:rPr>
        <w:t>万元，其中：</w:t>
      </w:r>
    </w:p>
    <w:p>
      <w:pPr>
        <w:spacing w:line="600" w:lineRule="atLeast"/>
        <w:ind w:firstLine="645"/>
        <w:rPr>
          <w:rFonts w:ascii="仿宋_GB2312" w:hAnsi="仿宋_GB2312" w:eastAsia="仿宋_GB2312" w:cs="仿宋_GB2312"/>
          <w:b/>
          <w:color w:val="FF0000"/>
          <w:sz w:val="24"/>
        </w:rPr>
      </w:pPr>
      <w:r>
        <w:rPr>
          <w:rFonts w:hint="eastAsia" w:ascii="仿宋_GB2312" w:hAnsi="仿宋_GB2312" w:eastAsia="仿宋_GB2312" w:cs="仿宋_GB2312"/>
          <w:color w:val="000000"/>
          <w:sz w:val="24"/>
        </w:rPr>
        <w:t>人员经费</w:t>
      </w:r>
      <w:r>
        <w:rPr>
          <w:rFonts w:ascii="仿宋_GB2312" w:hAnsi="仿宋_GB2312" w:eastAsia="仿宋_GB2312" w:cs="仿宋_GB2312"/>
          <w:color w:val="000000"/>
          <w:sz w:val="24"/>
        </w:rPr>
        <w:t>30.15</w:t>
      </w:r>
      <w:r>
        <w:rPr>
          <w:rFonts w:hint="eastAsia" w:ascii="仿宋_GB2312" w:hAnsi="仿宋_GB2312" w:eastAsia="仿宋_GB2312" w:cs="仿宋_GB2312"/>
          <w:color w:val="000000"/>
          <w:sz w:val="24"/>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_GB2312" w:hAnsi="仿宋_GB2312" w:eastAsia="仿宋_GB2312" w:cs="仿宋_GB2312"/>
          <w:color w:val="000000"/>
          <w:sz w:val="24"/>
        </w:rPr>
        <w:br w:type="textWrapping"/>
      </w:r>
      <w:r>
        <w:rPr>
          <w:rFonts w:hint="eastAsia" w:ascii="仿宋_GB2312" w:hAnsi="仿宋_GB2312" w:eastAsia="仿宋_GB2312" w:cs="仿宋_GB2312"/>
          <w:color w:val="000000"/>
          <w:sz w:val="24"/>
        </w:rPr>
        <w:t>　　公用经费</w:t>
      </w:r>
      <w:r>
        <w:rPr>
          <w:rFonts w:ascii="仿宋_GB2312" w:hAnsi="仿宋_GB2312" w:eastAsia="仿宋_GB2312" w:cs="仿宋_GB2312"/>
          <w:color w:val="000000"/>
          <w:sz w:val="24"/>
        </w:rPr>
        <w:t>18.57</w:t>
      </w:r>
      <w:r>
        <w:rPr>
          <w:rFonts w:hint="eastAsia" w:ascii="仿宋_GB2312" w:hAnsi="仿宋_GB2312" w:eastAsia="仿宋_GB2312" w:cs="仿宋_GB2312"/>
          <w:color w:val="000000"/>
          <w:sz w:val="24"/>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atLeast"/>
        <w:ind w:firstLine="640"/>
        <w:outlineLvl w:val="1"/>
        <w:rPr>
          <w:rStyle w:val="18"/>
          <w:rFonts w:ascii="仿宋_GB2312" w:hAnsi="仿宋_GB2312" w:eastAsia="仿宋_GB2312" w:cs="仿宋_GB2312"/>
          <w:sz w:val="24"/>
          <w:szCs w:val="24"/>
        </w:rPr>
      </w:pPr>
      <w:bookmarkStart w:id="42" w:name="_Toc15396609"/>
      <w:bookmarkStart w:id="43" w:name="_Toc15377215"/>
      <w:r>
        <w:rPr>
          <w:rFonts w:hint="eastAsia" w:ascii="仿宋_GB2312" w:hAnsi="仿宋_GB2312" w:eastAsia="仿宋_GB2312" w:cs="仿宋_GB2312"/>
          <w:b/>
          <w:bCs/>
          <w:color w:val="000000"/>
          <w:sz w:val="24"/>
        </w:rPr>
        <w:t>七、</w:t>
      </w:r>
      <w:r>
        <w:rPr>
          <w:rStyle w:val="18"/>
          <w:rFonts w:hint="eastAsia" w:ascii="仿宋_GB2312" w:hAnsi="仿宋_GB2312" w:eastAsia="仿宋_GB2312" w:cs="仿宋_GB2312"/>
          <w:sz w:val="24"/>
          <w:szCs w:val="24"/>
        </w:rPr>
        <w:t>“三公”经费财政拨款支出决算情况说明</w:t>
      </w:r>
      <w:bookmarkEnd w:id="42"/>
      <w:bookmarkEnd w:id="43"/>
    </w:p>
    <w:p>
      <w:pPr>
        <w:spacing w:line="600" w:lineRule="atLeast"/>
        <w:ind w:firstLine="640"/>
        <w:outlineLvl w:val="2"/>
        <w:rPr>
          <w:rFonts w:ascii="仿宋_GB2312" w:hAnsi="仿宋_GB2312" w:eastAsia="仿宋_GB2312" w:cs="仿宋_GB2312"/>
          <w:b/>
          <w:color w:val="000000"/>
          <w:sz w:val="24"/>
        </w:rPr>
      </w:pPr>
      <w:bookmarkStart w:id="44" w:name="_Toc15377216"/>
      <w:r>
        <w:rPr>
          <w:rFonts w:hint="eastAsia" w:ascii="仿宋_GB2312" w:hAnsi="仿宋_GB2312" w:eastAsia="仿宋_GB2312" w:cs="仿宋_GB2312"/>
          <w:b/>
          <w:color w:val="000000"/>
          <w:sz w:val="24"/>
        </w:rPr>
        <w:t>（一）“三公”经费财政拨款支出决算总体情况说明</w:t>
      </w:r>
      <w:bookmarkEnd w:id="44"/>
    </w:p>
    <w:p>
      <w:pPr>
        <w:spacing w:line="600" w:lineRule="atLeast"/>
        <w:ind w:firstLine="640"/>
        <w:rPr>
          <w:rFonts w:ascii="仿宋_GB2312" w:hAnsi="仿宋_GB2312" w:eastAsia="仿宋_GB2312" w:cs="仿宋_GB2312"/>
          <w:b/>
          <w:color w:val="000000"/>
          <w:sz w:val="24"/>
        </w:rPr>
      </w:pP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年“三公”经费财政拨款支出决算为</w:t>
      </w:r>
      <w:r>
        <w:rPr>
          <w:rFonts w:ascii="仿宋_GB2312" w:hAnsi="仿宋_GB2312" w:eastAsia="仿宋_GB2312" w:cs="仿宋_GB2312"/>
          <w:color w:val="000000"/>
          <w:sz w:val="24"/>
        </w:rPr>
        <w:t>1.4</w:t>
      </w:r>
      <w:r>
        <w:rPr>
          <w:rFonts w:hint="eastAsia" w:ascii="仿宋_GB2312" w:hAnsi="仿宋_GB2312" w:eastAsia="仿宋_GB2312" w:cs="仿宋_GB2312"/>
          <w:color w:val="000000"/>
          <w:sz w:val="24"/>
        </w:rPr>
        <w:t>万元，完成预算</w:t>
      </w:r>
      <w:r>
        <w:rPr>
          <w:rFonts w:ascii="仿宋_GB2312" w:hAnsi="仿宋_GB2312" w:eastAsia="仿宋_GB2312" w:cs="仿宋_GB2312"/>
          <w:color w:val="000000"/>
          <w:sz w:val="24"/>
        </w:rPr>
        <w:t>100%</w:t>
      </w:r>
      <w:r>
        <w:rPr>
          <w:rFonts w:hint="eastAsia" w:ascii="仿宋_GB2312" w:hAnsi="仿宋_GB2312" w:eastAsia="仿宋_GB2312" w:cs="仿宋_GB2312"/>
          <w:color w:val="000000"/>
          <w:sz w:val="24"/>
        </w:rPr>
        <w:t>，决算数与预算数持平。</w:t>
      </w:r>
    </w:p>
    <w:p>
      <w:pPr>
        <w:spacing w:line="600" w:lineRule="atLeast"/>
        <w:ind w:firstLine="640"/>
        <w:outlineLvl w:val="2"/>
        <w:rPr>
          <w:rFonts w:ascii="仿宋_GB2312" w:hAnsi="仿宋_GB2312" w:eastAsia="仿宋_GB2312" w:cs="仿宋_GB2312"/>
          <w:b/>
          <w:color w:val="000000"/>
          <w:sz w:val="24"/>
        </w:rPr>
      </w:pPr>
      <w:bookmarkStart w:id="45" w:name="_Toc15377217"/>
      <w:r>
        <w:rPr>
          <w:rFonts w:hint="eastAsia" w:ascii="仿宋_GB2312" w:hAnsi="仿宋_GB2312" w:eastAsia="仿宋_GB2312" w:cs="仿宋_GB2312"/>
          <w:b/>
          <w:color w:val="000000"/>
          <w:sz w:val="24"/>
        </w:rPr>
        <w:t>（二）“三公”经费财政拨款支出决算具体情况说明</w:t>
      </w:r>
      <w:bookmarkEnd w:id="45"/>
    </w:p>
    <w:p>
      <w:pPr>
        <w:spacing w:line="600" w:lineRule="atLeast"/>
        <w:ind w:firstLine="640"/>
        <w:rPr>
          <w:rFonts w:ascii="仿宋_GB2312" w:hAnsi="仿宋_GB2312" w:eastAsia="仿宋_GB2312" w:cs="仿宋_GB2312"/>
          <w:color w:val="000000"/>
          <w:sz w:val="24"/>
        </w:rPr>
      </w:pP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年“三公”经费财政拨款支出决算中，因公出国（境）费支出决算</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万元，占</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；公务用车购置及运行维护费支出决算</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万元，占</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；公务接待费支出决算</w:t>
      </w:r>
      <w:r>
        <w:rPr>
          <w:rFonts w:ascii="仿宋_GB2312" w:hAnsi="仿宋_GB2312" w:eastAsia="仿宋_GB2312" w:cs="仿宋_GB2312"/>
          <w:color w:val="000000"/>
          <w:sz w:val="24"/>
        </w:rPr>
        <w:t>1.4</w:t>
      </w:r>
      <w:r>
        <w:rPr>
          <w:rFonts w:hint="eastAsia" w:ascii="仿宋_GB2312" w:hAnsi="仿宋_GB2312" w:eastAsia="仿宋_GB2312" w:cs="仿宋_GB2312"/>
          <w:color w:val="000000"/>
          <w:sz w:val="24"/>
        </w:rPr>
        <w:t>万元，占</w:t>
      </w:r>
      <w:r>
        <w:rPr>
          <w:rFonts w:ascii="仿宋_GB2312" w:hAnsi="仿宋_GB2312" w:eastAsia="仿宋_GB2312" w:cs="仿宋_GB2312"/>
          <w:color w:val="000000"/>
          <w:sz w:val="24"/>
        </w:rPr>
        <w:t>100%</w:t>
      </w:r>
      <w:r>
        <w:rPr>
          <w:rFonts w:hint="eastAsia" w:ascii="仿宋_GB2312" w:hAnsi="仿宋_GB2312" w:eastAsia="仿宋_GB2312" w:cs="仿宋_GB2312"/>
          <w:color w:val="000000"/>
          <w:sz w:val="24"/>
        </w:rPr>
        <w:t>。具体情况如下：</w:t>
      </w:r>
    </w:p>
    <w:p>
      <w:pPr>
        <w:spacing w:line="600" w:lineRule="atLeast"/>
        <w:ind w:firstLine="641"/>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（图</w:t>
      </w:r>
      <w:r>
        <w:rPr>
          <w:rFonts w:ascii="仿宋_GB2312" w:hAnsi="仿宋_GB2312" w:eastAsia="仿宋_GB2312" w:cs="仿宋_GB2312"/>
          <w:color w:val="000000"/>
          <w:sz w:val="24"/>
        </w:rPr>
        <w:t>8</w:t>
      </w:r>
      <w:r>
        <w:rPr>
          <w:rFonts w:hint="eastAsia" w:ascii="仿宋_GB2312" w:hAnsi="仿宋_GB2312" w:eastAsia="仿宋_GB2312" w:cs="仿宋_GB2312"/>
          <w:color w:val="000000"/>
          <w:sz w:val="24"/>
        </w:rPr>
        <w:t>：“三公”经费财政拨款支出结构）（饼状图）</w:t>
      </w:r>
    </w:p>
    <w:p>
      <w:pPr>
        <w:spacing w:line="600" w:lineRule="atLeast"/>
        <w:ind w:firstLine="641"/>
        <w:rPr>
          <w:rFonts w:ascii="仿宋_GB2312" w:hAnsi="仿宋_GB2312" w:eastAsia="仿宋_GB2312" w:cs="仿宋_GB2312"/>
          <w:color w:val="000000"/>
          <w:sz w:val="24"/>
        </w:rPr>
      </w:pPr>
      <w:r>
        <w:pict>
          <v:shape id="_x0000_s1028" o:spid="_x0000_s1028" o:spt="75" type="#_x0000_t75" style="position:absolute;left:0pt;margin-left:15.9pt;margin-top:2.85pt;height:169.45pt;width:374.4pt;z-index:251657216;mso-width-relative:page;mso-height-relative:page;" o:ole="t" filled="f" o:preferrelative="t" stroked="f" coordsize="21600,21600">
            <v:path/>
            <v:fill on="f" focussize="0,0"/>
            <v:stroke on="f" joinstyle="miter"/>
            <v:imagedata r:id="rId19" o:title=""/>
            <o:lock v:ext="edit" aspectratio="t"/>
          </v:shape>
          <o:OLEObject Type="Embed" ProgID="Excel.Chart.8" ShapeID="_x0000_s1028" DrawAspect="Content" ObjectID="_1468075731" r:id="rId18">
            <o:LockedField>false</o:LockedField>
          </o:OLEObject>
        </w:pict>
      </w:r>
    </w:p>
    <w:p>
      <w:pPr>
        <w:spacing w:line="600" w:lineRule="atLeast"/>
        <w:ind w:firstLine="641"/>
        <w:rPr>
          <w:rFonts w:ascii="仿宋_GB2312" w:hAnsi="仿宋_GB2312" w:eastAsia="仿宋_GB2312" w:cs="仿宋_GB2312"/>
          <w:color w:val="000000"/>
          <w:sz w:val="24"/>
        </w:rPr>
      </w:pPr>
    </w:p>
    <w:p>
      <w:pPr>
        <w:spacing w:line="600" w:lineRule="atLeast"/>
        <w:ind w:firstLine="641"/>
        <w:rPr>
          <w:rFonts w:ascii="仿宋_GB2312" w:hAnsi="仿宋_GB2312" w:eastAsia="仿宋_GB2312" w:cs="仿宋_GB2312"/>
          <w:color w:val="000000"/>
          <w:sz w:val="24"/>
        </w:rPr>
      </w:pPr>
    </w:p>
    <w:p>
      <w:pPr>
        <w:spacing w:line="600" w:lineRule="atLeast"/>
        <w:ind w:firstLine="641"/>
        <w:rPr>
          <w:rFonts w:ascii="仿宋_GB2312" w:hAnsi="仿宋_GB2312" w:eastAsia="仿宋_GB2312" w:cs="仿宋_GB2312"/>
          <w:color w:val="000000"/>
          <w:sz w:val="24"/>
        </w:rPr>
      </w:pPr>
    </w:p>
    <w:p>
      <w:pPr>
        <w:spacing w:line="600" w:lineRule="atLeast"/>
        <w:ind w:firstLine="641"/>
        <w:rPr>
          <w:rFonts w:ascii="仿宋_GB2312" w:hAnsi="仿宋_GB2312" w:eastAsia="仿宋_GB2312" w:cs="仿宋_GB2312"/>
          <w:color w:val="000000"/>
          <w:sz w:val="24"/>
        </w:rPr>
      </w:pPr>
    </w:p>
    <w:p>
      <w:pPr>
        <w:spacing w:line="600" w:lineRule="atLeast"/>
        <w:ind w:firstLine="641"/>
        <w:rPr>
          <w:rFonts w:ascii="仿宋_GB2312" w:hAnsi="仿宋_GB2312" w:eastAsia="仿宋_GB2312" w:cs="仿宋_GB2312"/>
          <w:color w:val="000000"/>
          <w:sz w:val="24"/>
        </w:rPr>
      </w:pPr>
    </w:p>
    <w:p>
      <w:pPr>
        <w:spacing w:line="600" w:lineRule="atLeast"/>
        <w:rPr>
          <w:rFonts w:ascii="仿宋_GB2312" w:hAnsi="仿宋_GB2312" w:eastAsia="仿宋_GB2312" w:cs="仿宋_GB2312"/>
          <w:b/>
          <w:color w:val="000000"/>
          <w:sz w:val="24"/>
        </w:rPr>
      </w:pPr>
      <w:r>
        <w:rPr>
          <w:rFonts w:ascii="仿宋_GB2312" w:hAnsi="仿宋_GB2312" w:eastAsia="仿宋_GB2312" w:cs="仿宋_GB2312"/>
          <w:b/>
          <w:color w:val="000000"/>
          <w:sz w:val="24"/>
        </w:rPr>
        <w:t>1.</w:t>
      </w:r>
      <w:r>
        <w:rPr>
          <w:rFonts w:hint="eastAsia" w:ascii="仿宋_GB2312" w:hAnsi="仿宋_GB2312" w:eastAsia="仿宋_GB2312" w:cs="仿宋_GB2312"/>
          <w:b/>
          <w:color w:val="000000"/>
          <w:sz w:val="24"/>
        </w:rPr>
        <w:t>因公出国（境）经费支出</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w:t>
      </w:r>
      <w:r>
        <w:rPr>
          <w:rStyle w:val="14"/>
          <w:rFonts w:hint="eastAsia" w:ascii="仿宋_GB2312" w:hAnsi="仿宋_GB2312" w:eastAsia="仿宋_GB2312" w:cs="仿宋_GB2312"/>
          <w:b w:val="0"/>
          <w:bCs/>
          <w:color w:val="000000"/>
          <w:sz w:val="24"/>
        </w:rPr>
        <w:t>完成预算</w:t>
      </w:r>
      <w:r>
        <w:rPr>
          <w:rStyle w:val="14"/>
          <w:rFonts w:ascii="仿宋_GB2312" w:hAnsi="仿宋_GB2312" w:eastAsia="仿宋_GB2312" w:cs="仿宋_GB2312"/>
          <w:b w:val="0"/>
          <w:bCs/>
          <w:color w:val="000000"/>
          <w:sz w:val="24"/>
        </w:rPr>
        <w:t>0%</w:t>
      </w:r>
      <w:r>
        <w:rPr>
          <w:rStyle w:val="14"/>
          <w:rFonts w:hint="eastAsia" w:ascii="仿宋_GB2312" w:hAnsi="仿宋_GB2312" w:eastAsia="仿宋_GB2312" w:cs="仿宋_GB2312"/>
          <w:b w:val="0"/>
          <w:bCs/>
          <w:color w:val="000000"/>
          <w:sz w:val="24"/>
        </w:rPr>
        <w:t>。</w:t>
      </w:r>
      <w:r>
        <w:rPr>
          <w:rFonts w:hint="eastAsia" w:ascii="仿宋_GB2312" w:hAnsi="仿宋_GB2312" w:eastAsia="仿宋_GB2312" w:cs="仿宋_GB2312"/>
          <w:color w:val="000000"/>
          <w:sz w:val="24"/>
        </w:rPr>
        <w:t>全年安排因公出国（境）团组</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次，出国（境）</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人。因公出国（境）支出决算比</w:t>
      </w:r>
      <w:r>
        <w:rPr>
          <w:rFonts w:ascii="仿宋_GB2312" w:hAnsi="仿宋_GB2312" w:eastAsia="仿宋_GB2312" w:cs="仿宋_GB2312"/>
          <w:color w:val="000000"/>
          <w:sz w:val="24"/>
        </w:rPr>
        <w:t>2017</w:t>
      </w:r>
      <w:r>
        <w:rPr>
          <w:rFonts w:hint="eastAsia" w:ascii="仿宋_GB2312" w:hAnsi="仿宋_GB2312" w:eastAsia="仿宋_GB2312" w:cs="仿宋_GB2312"/>
          <w:color w:val="000000"/>
          <w:sz w:val="24"/>
        </w:rPr>
        <w:t>年增加</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减少</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万元，增长</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下降</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。主要原因是</w:t>
      </w:r>
      <w:r>
        <w:rPr>
          <w:rFonts w:ascii="仿宋_GB2312" w:hAnsi="仿宋_GB2312" w:eastAsia="仿宋_GB2312" w:cs="仿宋_GB2312"/>
          <w:color w:val="000000"/>
          <w:sz w:val="24"/>
        </w:rPr>
        <w:t>2017</w:t>
      </w:r>
      <w:r>
        <w:rPr>
          <w:rFonts w:hint="eastAsia" w:ascii="仿宋_GB2312" w:hAnsi="仿宋_GB2312" w:eastAsia="仿宋_GB2312" w:cs="仿宋_GB2312"/>
          <w:color w:val="000000"/>
          <w:sz w:val="24"/>
        </w:rPr>
        <w:t>与</w:t>
      </w: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我单位都没有因公出国（境）。</w:t>
      </w:r>
    </w:p>
    <w:p>
      <w:pPr>
        <w:spacing w:line="600" w:lineRule="atLeast"/>
        <w:ind w:firstLine="640"/>
        <w:rPr>
          <w:rFonts w:ascii="仿宋_GB2312" w:hAnsi="仿宋_GB2312" w:eastAsia="仿宋_GB2312" w:cs="仿宋_GB2312"/>
          <w:b/>
          <w:color w:val="000000"/>
          <w:sz w:val="24"/>
        </w:rPr>
      </w:pPr>
      <w:r>
        <w:rPr>
          <w:rFonts w:ascii="仿宋_GB2312" w:hAnsi="仿宋_GB2312" w:eastAsia="仿宋_GB2312" w:cs="仿宋_GB2312"/>
          <w:b/>
          <w:color w:val="000000"/>
          <w:sz w:val="24"/>
        </w:rPr>
        <w:t>2.</w:t>
      </w:r>
      <w:r>
        <w:rPr>
          <w:rFonts w:hint="eastAsia" w:ascii="仿宋_GB2312" w:hAnsi="仿宋_GB2312" w:eastAsia="仿宋_GB2312" w:cs="仿宋_GB2312"/>
          <w:b/>
          <w:color w:val="000000"/>
          <w:sz w:val="24"/>
        </w:rPr>
        <w:t>公务用车购置及运行维护费支出</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w:t>
      </w:r>
      <w:r>
        <w:rPr>
          <w:rFonts w:ascii="仿宋_GB2312" w:hAnsi="仿宋_GB2312" w:eastAsia="仿宋_GB2312" w:cs="仿宋_GB2312"/>
          <w:color w:val="000000"/>
          <w:sz w:val="24"/>
        </w:rPr>
        <w:t>,</w:t>
      </w:r>
      <w:r>
        <w:rPr>
          <w:rStyle w:val="14"/>
          <w:rFonts w:hint="eastAsia" w:ascii="仿宋_GB2312" w:hAnsi="仿宋_GB2312" w:eastAsia="仿宋_GB2312" w:cs="仿宋_GB2312"/>
          <w:b w:val="0"/>
          <w:bCs/>
          <w:color w:val="000000"/>
          <w:sz w:val="24"/>
        </w:rPr>
        <w:t>完成预算</w:t>
      </w:r>
      <w:r>
        <w:rPr>
          <w:rStyle w:val="14"/>
          <w:rFonts w:ascii="仿宋_GB2312" w:hAnsi="仿宋_GB2312" w:eastAsia="仿宋_GB2312" w:cs="仿宋_GB2312"/>
          <w:b w:val="0"/>
          <w:bCs/>
          <w:color w:val="000000"/>
          <w:sz w:val="24"/>
        </w:rPr>
        <w:t>0%</w:t>
      </w:r>
      <w:r>
        <w:rPr>
          <w:rStyle w:val="14"/>
          <w:rFonts w:hint="eastAsia" w:ascii="仿宋_GB2312" w:hAnsi="仿宋_GB2312" w:eastAsia="仿宋_GB2312" w:cs="仿宋_GB2312"/>
          <w:b w:val="0"/>
          <w:bCs/>
          <w:color w:val="000000"/>
          <w:sz w:val="24"/>
        </w:rPr>
        <w:t>。</w:t>
      </w:r>
      <w:r>
        <w:rPr>
          <w:rFonts w:hint="eastAsia" w:ascii="仿宋_GB2312" w:hAnsi="仿宋_GB2312" w:eastAsia="仿宋_GB2312" w:cs="仿宋_GB2312"/>
          <w:color w:val="000000"/>
          <w:sz w:val="24"/>
        </w:rPr>
        <w:t>公务用车购置及运行维护费支出决算比</w:t>
      </w:r>
      <w:r>
        <w:rPr>
          <w:rFonts w:ascii="仿宋_GB2312" w:hAnsi="仿宋_GB2312" w:eastAsia="仿宋_GB2312" w:cs="仿宋_GB2312"/>
          <w:color w:val="000000"/>
          <w:sz w:val="24"/>
        </w:rPr>
        <w:t>2017</w:t>
      </w:r>
      <w:r>
        <w:rPr>
          <w:rFonts w:hint="eastAsia" w:ascii="仿宋_GB2312" w:hAnsi="仿宋_GB2312" w:eastAsia="仿宋_GB2312" w:cs="仿宋_GB2312"/>
          <w:color w:val="000000"/>
          <w:sz w:val="24"/>
        </w:rPr>
        <w:t>年增加</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减少</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万元，增长</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下降</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。主要原因是我单位没有公务用车。</w:t>
      </w:r>
    </w:p>
    <w:p>
      <w:pPr>
        <w:spacing w:line="600" w:lineRule="atLeast"/>
        <w:ind w:firstLine="480" w:firstLineChars="200"/>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其中：</w:t>
      </w:r>
      <w:r>
        <w:rPr>
          <w:rFonts w:hint="eastAsia" w:ascii="仿宋_GB2312" w:hAnsi="仿宋_GB2312" w:eastAsia="仿宋_GB2312" w:cs="仿宋_GB2312"/>
          <w:b/>
          <w:color w:val="000000"/>
          <w:sz w:val="24"/>
        </w:rPr>
        <w:t>公务用车购置支出</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万元。全年按规定更新购置公务用车</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辆，其中：轿车</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辆、金额</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万元，越野车</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辆、金额</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万元，载客汽车</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辆、金额</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万元。截至</w:t>
      </w: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12</w:t>
      </w:r>
      <w:r>
        <w:rPr>
          <w:rFonts w:hint="eastAsia" w:ascii="仿宋_GB2312" w:hAnsi="仿宋_GB2312" w:eastAsia="仿宋_GB2312" w:cs="仿宋_GB2312"/>
          <w:color w:val="000000"/>
          <w:sz w:val="24"/>
        </w:rPr>
        <w:t>月底，单位共有公务用车</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辆，其中：轿车</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辆、越野车</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辆、载客汽车</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辆。</w:t>
      </w:r>
    </w:p>
    <w:p>
      <w:pPr>
        <w:numPr>
          <w:ilvl w:val="0"/>
          <w:numId w:val="2"/>
        </w:numPr>
        <w:spacing w:line="600" w:lineRule="atLeast"/>
        <w:ind w:firstLine="640"/>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公务接待费支出</w:t>
      </w:r>
      <w:r>
        <w:rPr>
          <w:rFonts w:ascii="仿宋_GB2312" w:hAnsi="仿宋_GB2312" w:eastAsia="仿宋_GB2312" w:cs="仿宋_GB2312"/>
          <w:color w:val="000000"/>
          <w:sz w:val="24"/>
        </w:rPr>
        <w:t>1.4</w:t>
      </w:r>
      <w:r>
        <w:rPr>
          <w:rFonts w:hint="eastAsia" w:ascii="仿宋_GB2312" w:hAnsi="仿宋_GB2312" w:eastAsia="仿宋_GB2312" w:cs="仿宋_GB2312"/>
          <w:color w:val="000000"/>
          <w:sz w:val="24"/>
        </w:rPr>
        <w:t>万元，</w:t>
      </w:r>
      <w:r>
        <w:rPr>
          <w:rStyle w:val="14"/>
          <w:rFonts w:hint="eastAsia" w:ascii="仿宋_GB2312" w:hAnsi="仿宋_GB2312" w:eastAsia="仿宋_GB2312" w:cs="仿宋_GB2312"/>
          <w:b w:val="0"/>
          <w:bCs/>
          <w:color w:val="000000"/>
          <w:sz w:val="24"/>
        </w:rPr>
        <w:t>完成预算</w:t>
      </w:r>
      <w:r>
        <w:rPr>
          <w:rStyle w:val="14"/>
          <w:rFonts w:ascii="仿宋_GB2312" w:hAnsi="仿宋_GB2312" w:eastAsia="仿宋_GB2312" w:cs="仿宋_GB2312"/>
          <w:b w:val="0"/>
          <w:bCs/>
          <w:color w:val="000000"/>
          <w:sz w:val="24"/>
        </w:rPr>
        <w:t>100%</w:t>
      </w:r>
      <w:r>
        <w:rPr>
          <w:rStyle w:val="14"/>
          <w:rFonts w:hint="eastAsia" w:ascii="仿宋_GB2312" w:hAnsi="仿宋_GB2312" w:eastAsia="仿宋_GB2312" w:cs="仿宋_GB2312"/>
          <w:b w:val="0"/>
          <w:bCs/>
          <w:color w:val="000000"/>
          <w:sz w:val="24"/>
        </w:rPr>
        <w:t>。</w:t>
      </w:r>
      <w:r>
        <w:rPr>
          <w:rFonts w:hint="eastAsia" w:ascii="仿宋_GB2312" w:hAnsi="仿宋_GB2312" w:eastAsia="仿宋_GB2312" w:cs="仿宋_GB2312"/>
          <w:color w:val="000000"/>
          <w:sz w:val="24"/>
        </w:rPr>
        <w:t>公务接待费支出决算比</w:t>
      </w:r>
      <w:r>
        <w:rPr>
          <w:rFonts w:ascii="仿宋_GB2312" w:hAnsi="仿宋_GB2312" w:eastAsia="仿宋_GB2312" w:cs="仿宋_GB2312"/>
          <w:color w:val="000000"/>
          <w:sz w:val="24"/>
        </w:rPr>
        <w:t>2017</w:t>
      </w:r>
      <w:r>
        <w:rPr>
          <w:rFonts w:hint="eastAsia" w:ascii="仿宋_GB2312" w:hAnsi="仿宋_GB2312" w:eastAsia="仿宋_GB2312" w:cs="仿宋_GB2312"/>
          <w:color w:val="000000"/>
          <w:sz w:val="24"/>
        </w:rPr>
        <w:t>年减少</w:t>
      </w:r>
      <w:r>
        <w:rPr>
          <w:rFonts w:ascii="仿宋_GB2312" w:hAnsi="仿宋_GB2312" w:eastAsia="仿宋_GB2312" w:cs="仿宋_GB2312"/>
          <w:color w:val="000000"/>
          <w:sz w:val="24"/>
        </w:rPr>
        <w:t>2.4</w:t>
      </w:r>
      <w:r>
        <w:rPr>
          <w:rFonts w:hint="eastAsia" w:ascii="仿宋_GB2312" w:hAnsi="仿宋_GB2312" w:eastAsia="仿宋_GB2312" w:cs="仿宋_GB2312"/>
          <w:color w:val="000000"/>
          <w:sz w:val="24"/>
        </w:rPr>
        <w:t>万元，下降</w:t>
      </w:r>
      <w:r>
        <w:rPr>
          <w:rFonts w:ascii="仿宋_GB2312" w:hAnsi="仿宋_GB2312" w:eastAsia="仿宋_GB2312" w:cs="仿宋_GB2312"/>
          <w:color w:val="000000"/>
          <w:sz w:val="24"/>
        </w:rPr>
        <w:t>63.16%</w:t>
      </w:r>
      <w:r>
        <w:rPr>
          <w:rFonts w:hint="eastAsia" w:ascii="仿宋_GB2312" w:hAnsi="仿宋_GB2312" w:eastAsia="仿宋_GB2312" w:cs="仿宋_GB2312"/>
          <w:color w:val="000000"/>
          <w:sz w:val="24"/>
        </w:rPr>
        <w:t>。主要原因是严格控制接待开支，减少了此项费用。</w:t>
      </w:r>
    </w:p>
    <w:p>
      <w:pPr>
        <w:spacing w:line="600" w:lineRule="atLeas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主要用于执行公务、开展业务活动开支的交通费、住宿费、用餐费等。国内公务接待</w:t>
      </w:r>
      <w:r>
        <w:rPr>
          <w:rFonts w:ascii="仿宋_GB2312" w:hAnsi="仿宋_GB2312" w:eastAsia="仿宋_GB2312" w:cs="仿宋_GB2312"/>
          <w:color w:val="000000"/>
          <w:sz w:val="24"/>
        </w:rPr>
        <w:t>400</w:t>
      </w:r>
      <w:r>
        <w:rPr>
          <w:rFonts w:hint="eastAsia" w:ascii="仿宋_GB2312" w:hAnsi="仿宋_GB2312" w:eastAsia="仿宋_GB2312" w:cs="仿宋_GB2312"/>
          <w:color w:val="000000"/>
          <w:sz w:val="24"/>
        </w:rPr>
        <w:t>人次（不包括陪同人员，主要是敬老月活动开支），共计支出</w:t>
      </w:r>
      <w:r>
        <w:rPr>
          <w:rFonts w:ascii="仿宋_GB2312" w:hAnsi="仿宋_GB2312" w:eastAsia="仿宋_GB2312" w:cs="仿宋_GB2312"/>
          <w:color w:val="000000"/>
          <w:sz w:val="24"/>
        </w:rPr>
        <w:t>1.4</w:t>
      </w:r>
      <w:r>
        <w:rPr>
          <w:rFonts w:hint="eastAsia" w:ascii="仿宋_GB2312" w:hAnsi="仿宋_GB2312" w:eastAsia="仿宋_GB2312" w:cs="仿宋_GB2312"/>
          <w:color w:val="000000"/>
          <w:sz w:val="24"/>
        </w:rPr>
        <w:t>万元；具体内容包括：接待省晚霞报记者、市老龄办领导来宣汉指导工作生活开支，金额：</w:t>
      </w:r>
      <w:r>
        <w:rPr>
          <w:rFonts w:ascii="仿宋_GB2312" w:hAnsi="仿宋_GB2312" w:eastAsia="仿宋_GB2312" w:cs="仿宋_GB2312"/>
          <w:color w:val="000000"/>
          <w:sz w:val="24"/>
        </w:rPr>
        <w:t>1393.00</w:t>
      </w:r>
      <w:r>
        <w:rPr>
          <w:rFonts w:hint="eastAsia" w:ascii="仿宋_GB2312" w:hAnsi="仿宋_GB2312" w:eastAsia="仿宋_GB2312" w:cs="仿宋_GB2312"/>
          <w:color w:val="000000"/>
          <w:sz w:val="24"/>
        </w:rPr>
        <w:t>元，接待成都、重庆老协回宣汉人员生活开支，金额：</w:t>
      </w:r>
      <w:r>
        <w:rPr>
          <w:rFonts w:ascii="仿宋_GB2312" w:hAnsi="仿宋_GB2312" w:eastAsia="仿宋_GB2312" w:cs="仿宋_GB2312"/>
          <w:color w:val="000000"/>
          <w:sz w:val="24"/>
        </w:rPr>
        <w:t>1350.00</w:t>
      </w:r>
      <w:r>
        <w:rPr>
          <w:rFonts w:hint="eastAsia" w:ascii="仿宋_GB2312" w:hAnsi="仿宋_GB2312" w:eastAsia="仿宋_GB2312" w:cs="仿宋_GB2312"/>
          <w:color w:val="000000"/>
          <w:sz w:val="24"/>
        </w:rPr>
        <w:t>元，接待万源市民政局、渠县老龄办来我县考察工作生活开支，金额：</w:t>
      </w:r>
      <w:r>
        <w:rPr>
          <w:rFonts w:ascii="仿宋_GB2312" w:hAnsi="仿宋_GB2312" w:eastAsia="仿宋_GB2312" w:cs="仿宋_GB2312"/>
          <w:color w:val="000000"/>
          <w:sz w:val="24"/>
        </w:rPr>
        <w:t>6060.00</w:t>
      </w:r>
      <w:r>
        <w:rPr>
          <w:rFonts w:hint="eastAsia" w:ascii="仿宋_GB2312" w:hAnsi="仿宋_GB2312" w:eastAsia="仿宋_GB2312" w:cs="仿宋_GB2312"/>
          <w:color w:val="000000"/>
          <w:sz w:val="24"/>
        </w:rPr>
        <w:t>元，接待马主蓉驻渝宣汉籍老同志代表回宣汉参观生活开支，金额：</w:t>
      </w:r>
      <w:r>
        <w:rPr>
          <w:rFonts w:ascii="仿宋_GB2312" w:hAnsi="仿宋_GB2312" w:eastAsia="仿宋_GB2312" w:cs="仿宋_GB2312"/>
          <w:color w:val="000000"/>
          <w:sz w:val="24"/>
        </w:rPr>
        <w:t>5197.00</w:t>
      </w:r>
      <w:r>
        <w:rPr>
          <w:rFonts w:hint="eastAsia" w:ascii="仿宋_GB2312" w:hAnsi="仿宋_GB2312" w:eastAsia="仿宋_GB2312" w:cs="仿宋_GB2312"/>
          <w:color w:val="000000"/>
          <w:sz w:val="24"/>
        </w:rPr>
        <w:t>元</w:t>
      </w:r>
      <w:r>
        <w:rPr>
          <w:rFonts w:ascii="仿宋_GB2312" w:hAnsi="仿宋_GB2312" w:eastAsia="仿宋_GB2312" w:cs="仿宋_GB2312"/>
          <w:color w:val="000000"/>
          <w:sz w:val="24"/>
        </w:rPr>
        <w:t>.</w:t>
      </w:r>
    </w:p>
    <w:p>
      <w:pPr>
        <w:spacing w:line="600" w:lineRule="atLeast"/>
        <w:ind w:firstLine="481" w:firstLineChars="200"/>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外事接待支出</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万元，外事接待</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批次，</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人，共计支出</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w:t>
      </w:r>
    </w:p>
    <w:p>
      <w:pPr>
        <w:spacing w:line="600" w:lineRule="atLeast"/>
        <w:ind w:firstLine="640"/>
        <w:outlineLvl w:val="1"/>
        <w:rPr>
          <w:rStyle w:val="18"/>
          <w:rFonts w:ascii="仿宋_GB2312" w:hAnsi="仿宋_GB2312" w:eastAsia="仿宋_GB2312" w:cs="仿宋_GB2312"/>
          <w:sz w:val="24"/>
          <w:szCs w:val="24"/>
        </w:rPr>
      </w:pPr>
      <w:bookmarkStart w:id="46" w:name="_Toc15377218"/>
      <w:bookmarkStart w:id="47" w:name="_Toc15396610"/>
      <w:r>
        <w:rPr>
          <w:rFonts w:hint="eastAsia" w:ascii="仿宋_GB2312" w:hAnsi="仿宋_GB2312" w:eastAsia="仿宋_GB2312" w:cs="仿宋_GB2312"/>
          <w:color w:val="000000"/>
          <w:sz w:val="24"/>
        </w:rPr>
        <w:t>八、</w:t>
      </w:r>
      <w:r>
        <w:rPr>
          <w:rStyle w:val="18"/>
          <w:rFonts w:hint="eastAsia" w:ascii="仿宋_GB2312" w:hAnsi="仿宋_GB2312" w:eastAsia="仿宋_GB2312" w:cs="仿宋_GB2312"/>
          <w:b w:val="0"/>
          <w:sz w:val="24"/>
          <w:szCs w:val="24"/>
        </w:rPr>
        <w:t>政府性基金预算支出决算情况说明</w:t>
      </w:r>
      <w:bookmarkEnd w:id="46"/>
      <w:bookmarkEnd w:id="47"/>
    </w:p>
    <w:p>
      <w:pPr>
        <w:spacing w:line="600" w:lineRule="atLeast"/>
        <w:ind w:firstLine="640"/>
        <w:rPr>
          <w:rFonts w:ascii="仿宋_GB2312" w:hAnsi="仿宋_GB2312" w:eastAsia="仿宋_GB2312" w:cs="仿宋_GB2312"/>
          <w:color w:val="000000"/>
          <w:sz w:val="24"/>
        </w:rPr>
      </w:pP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年政府性基金预算拨款支出</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w:t>
      </w:r>
    </w:p>
    <w:p>
      <w:pPr>
        <w:spacing w:line="600" w:lineRule="atLeast"/>
        <w:ind w:firstLine="480" w:firstLineChars="200"/>
        <w:outlineLvl w:val="1"/>
        <w:rPr>
          <w:rStyle w:val="18"/>
          <w:rFonts w:ascii="仿宋_GB2312" w:hAnsi="仿宋_GB2312" w:eastAsia="仿宋_GB2312" w:cs="仿宋_GB2312"/>
          <w:b w:val="0"/>
          <w:sz w:val="24"/>
          <w:szCs w:val="24"/>
        </w:rPr>
      </w:pPr>
      <w:bookmarkStart w:id="48" w:name="_Toc15377219"/>
      <w:bookmarkStart w:id="49" w:name="_Toc15396611"/>
      <w:r>
        <w:rPr>
          <w:rStyle w:val="18"/>
          <w:rFonts w:hint="eastAsia" w:ascii="仿宋_GB2312" w:hAnsi="仿宋_GB2312" w:eastAsia="仿宋_GB2312" w:cs="仿宋_GB2312"/>
          <w:b w:val="0"/>
          <w:sz w:val="24"/>
          <w:szCs w:val="24"/>
        </w:rPr>
        <w:t>九、国有资本经营预算支出决算情况说明</w:t>
      </w:r>
      <w:bookmarkEnd w:id="48"/>
      <w:bookmarkEnd w:id="49"/>
    </w:p>
    <w:p>
      <w:pPr>
        <w:spacing w:line="600" w:lineRule="atLeast"/>
        <w:ind w:firstLine="640"/>
        <w:rPr>
          <w:rFonts w:ascii="仿宋_GB2312" w:hAnsi="仿宋_GB2312" w:eastAsia="仿宋_GB2312" w:cs="仿宋_GB2312"/>
          <w:color w:val="000000"/>
          <w:sz w:val="24"/>
        </w:rPr>
      </w:pP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年国有资本经营预算拨款支出</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w:t>
      </w:r>
    </w:p>
    <w:p>
      <w:pPr>
        <w:pStyle w:val="28"/>
        <w:numPr>
          <w:ilvl w:val="0"/>
          <w:numId w:val="3"/>
        </w:numPr>
        <w:spacing w:line="600" w:lineRule="atLeast"/>
        <w:ind w:firstLineChars="0"/>
        <w:rPr>
          <w:rStyle w:val="18"/>
          <w:rFonts w:ascii="仿宋_GB2312" w:hAnsi="仿宋_GB2312" w:eastAsia="仿宋_GB2312" w:cs="仿宋_GB2312"/>
          <w:b w:val="0"/>
          <w:sz w:val="24"/>
          <w:szCs w:val="24"/>
        </w:rPr>
      </w:pPr>
      <w:r>
        <w:rPr>
          <w:rStyle w:val="18"/>
          <w:rFonts w:hint="eastAsia" w:ascii="仿宋_GB2312" w:hAnsi="仿宋_GB2312" w:eastAsia="仿宋_GB2312" w:cs="仿宋_GB2312"/>
          <w:b w:val="0"/>
          <w:sz w:val="24"/>
          <w:szCs w:val="24"/>
        </w:rPr>
        <w:t>预算绩效情况说明</w:t>
      </w:r>
    </w:p>
    <w:p>
      <w:pPr>
        <w:numPr>
          <w:ilvl w:val="0"/>
          <w:numId w:val="4"/>
        </w:numPr>
        <w:spacing w:line="600" w:lineRule="atLeast"/>
        <w:ind w:firstLine="481" w:firstLineChars="200"/>
        <w:rPr>
          <w:rFonts w:ascii="仿宋_GB2312" w:hAnsi="仿宋_GB2312" w:eastAsia="仿宋_GB2312" w:cs="仿宋_GB2312"/>
          <w:b/>
          <w:bCs/>
          <w:sz w:val="24"/>
        </w:rPr>
      </w:pPr>
      <w:r>
        <w:rPr>
          <w:rFonts w:hint="eastAsia" w:ascii="仿宋_GB2312" w:hAnsi="仿宋_GB2312" w:eastAsia="仿宋_GB2312" w:cs="仿宋_GB2312"/>
          <w:b/>
          <w:bCs/>
          <w:sz w:val="24"/>
        </w:rPr>
        <w:t>预算绩效管理工作开展情况。</w:t>
      </w:r>
    </w:p>
    <w:p>
      <w:pPr>
        <w:spacing w:line="60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根据预算绩效管理要求，本部门（单位）在年初预算编制阶段，组织对</w:t>
      </w:r>
      <w:r>
        <w:rPr>
          <w:rFonts w:ascii="仿宋_GB2312" w:hAnsi="仿宋_GB2312" w:eastAsia="仿宋_GB2312" w:cs="仿宋_GB2312"/>
          <w:sz w:val="24"/>
        </w:rPr>
        <w:t>2018</w:t>
      </w:r>
      <w:r>
        <w:rPr>
          <w:rFonts w:hint="eastAsia" w:ascii="仿宋_GB2312" w:hAnsi="仿宋_GB2312" w:eastAsia="仿宋_GB2312" w:cs="仿宋_GB2312"/>
          <w:sz w:val="24"/>
        </w:rPr>
        <w:t>宣汉县老龄工作委员会办公室全县高龄津贴项目开展了预算事前绩效评估，对</w:t>
      </w:r>
      <w:r>
        <w:rPr>
          <w:rFonts w:ascii="仿宋_GB2312" w:hAnsi="仿宋_GB2312" w:eastAsia="仿宋_GB2312" w:cs="仿宋_GB2312"/>
          <w:sz w:val="24"/>
        </w:rPr>
        <w:t>1</w:t>
      </w:r>
      <w:r>
        <w:rPr>
          <w:rFonts w:hint="eastAsia" w:ascii="仿宋_GB2312" w:hAnsi="仿宋_GB2312" w:eastAsia="仿宋_GB2312" w:cs="仿宋_GB2312"/>
          <w:sz w:val="24"/>
        </w:rPr>
        <w:t>个项目编制了绩效目标，预算执行过程中，选取</w:t>
      </w:r>
      <w:r>
        <w:rPr>
          <w:rFonts w:ascii="仿宋_GB2312" w:hAnsi="仿宋_GB2312" w:eastAsia="仿宋_GB2312" w:cs="仿宋_GB2312"/>
          <w:sz w:val="24"/>
        </w:rPr>
        <w:t>1</w:t>
      </w:r>
      <w:r>
        <w:rPr>
          <w:rFonts w:hint="eastAsia" w:ascii="仿宋_GB2312" w:hAnsi="仿宋_GB2312" w:eastAsia="仿宋_GB2312" w:cs="仿宋_GB2312"/>
          <w:sz w:val="24"/>
        </w:rPr>
        <w:t>个项目开展绩效监控，年终执行完毕后，对</w:t>
      </w:r>
      <w:r>
        <w:rPr>
          <w:rFonts w:ascii="仿宋_GB2312" w:hAnsi="仿宋_GB2312" w:eastAsia="仿宋_GB2312" w:cs="仿宋_GB2312"/>
          <w:sz w:val="24"/>
        </w:rPr>
        <w:t>1</w:t>
      </w:r>
      <w:r>
        <w:rPr>
          <w:rFonts w:hint="eastAsia" w:ascii="仿宋_GB2312" w:hAnsi="仿宋_GB2312" w:eastAsia="仿宋_GB2312" w:cs="仿宋_GB2312"/>
          <w:sz w:val="24"/>
        </w:rPr>
        <w:t>个项目开展了绩效目标完成情况梳理填报。</w:t>
      </w:r>
    </w:p>
    <w:p>
      <w:pPr>
        <w:numPr>
          <w:ilvl w:val="0"/>
          <w:numId w:val="4"/>
        </w:numPr>
        <w:spacing w:line="600" w:lineRule="atLeast"/>
        <w:ind w:firstLine="481" w:firstLineChars="200"/>
        <w:rPr>
          <w:rFonts w:ascii="仿宋_GB2312" w:hAnsi="仿宋_GB2312" w:eastAsia="仿宋_GB2312" w:cs="仿宋_GB2312"/>
          <w:sz w:val="24"/>
        </w:rPr>
      </w:pPr>
      <w:r>
        <w:rPr>
          <w:rFonts w:hint="eastAsia" w:ascii="仿宋_GB2312" w:hAnsi="仿宋_GB2312" w:eastAsia="仿宋_GB2312" w:cs="仿宋_GB2312"/>
          <w:b/>
          <w:bCs/>
          <w:sz w:val="24"/>
        </w:rPr>
        <w:t>项目绩效目标完成情况。</w:t>
      </w:r>
      <w:r>
        <w:rPr>
          <w:rFonts w:ascii="仿宋_GB2312" w:hAnsi="仿宋_GB2312" w:eastAsia="仿宋_GB2312" w:cs="仿宋_GB2312"/>
          <w:b/>
          <w:bCs/>
          <w:sz w:val="24"/>
        </w:rPr>
        <w:br w:type="textWrapping"/>
      </w:r>
      <w:r>
        <w:rPr>
          <w:rFonts w:ascii="仿宋_GB2312" w:hAnsi="仿宋_GB2312" w:eastAsia="仿宋_GB2312" w:cs="仿宋_GB2312"/>
          <w:sz w:val="24"/>
        </w:rPr>
        <w:t xml:space="preserve">    </w:t>
      </w:r>
      <w:r>
        <w:rPr>
          <w:rFonts w:hint="eastAsia" w:ascii="仿宋_GB2312" w:hAnsi="仿宋_GB2312" w:eastAsia="仿宋_GB2312" w:cs="仿宋_GB2312"/>
          <w:sz w:val="24"/>
        </w:rPr>
        <w:t>本部门在</w:t>
      </w:r>
      <w:r>
        <w:rPr>
          <w:rFonts w:ascii="仿宋_GB2312" w:hAnsi="仿宋_GB2312" w:eastAsia="仿宋_GB2312" w:cs="仿宋_GB2312"/>
          <w:sz w:val="24"/>
        </w:rPr>
        <w:t>2018</w:t>
      </w:r>
      <w:r>
        <w:rPr>
          <w:rFonts w:hint="eastAsia" w:ascii="仿宋_GB2312" w:hAnsi="仿宋_GB2312" w:eastAsia="仿宋_GB2312" w:cs="仿宋_GB2312"/>
          <w:sz w:val="24"/>
        </w:rPr>
        <w:t>年度部门决算中反映</w:t>
      </w:r>
      <w:r>
        <w:rPr>
          <w:rFonts w:ascii="仿宋_GB2312" w:hAnsi="仿宋_GB2312" w:eastAsia="仿宋_GB2312" w:cs="仿宋_GB2312"/>
          <w:sz w:val="24"/>
        </w:rPr>
        <w:t>2018</w:t>
      </w:r>
      <w:r>
        <w:rPr>
          <w:rFonts w:hint="eastAsia" w:ascii="仿宋_GB2312" w:hAnsi="仿宋_GB2312" w:eastAsia="仿宋_GB2312" w:cs="仿宋_GB2312"/>
          <w:sz w:val="24"/>
        </w:rPr>
        <w:t>宣汉县老龄工作委员会办公室全县高龄津贴等</w:t>
      </w:r>
      <w:r>
        <w:rPr>
          <w:rFonts w:ascii="仿宋_GB2312" w:hAnsi="仿宋_GB2312" w:eastAsia="仿宋_GB2312" w:cs="仿宋_GB2312"/>
          <w:sz w:val="24"/>
        </w:rPr>
        <w:t>1</w:t>
      </w:r>
      <w:r>
        <w:rPr>
          <w:rFonts w:hint="eastAsia" w:ascii="仿宋_GB2312" w:hAnsi="仿宋_GB2312" w:eastAsia="仿宋_GB2312" w:cs="仿宋_GB2312"/>
          <w:sz w:val="24"/>
        </w:rPr>
        <w:t>个项目绩效目标实际完成情况。</w:t>
      </w:r>
    </w:p>
    <w:p>
      <w:pPr>
        <w:tabs>
          <w:tab w:val="left" w:pos="312"/>
        </w:tabs>
        <w:spacing w:line="600" w:lineRule="atLeast"/>
        <w:rPr>
          <w:rFonts w:ascii="仿宋_GB2312" w:hAnsi="仿宋_GB2312" w:eastAsia="仿宋_GB2312" w:cs="仿宋_GB2312"/>
          <w:sz w:val="24"/>
        </w:rPr>
      </w:pPr>
      <w:r>
        <w:rPr>
          <w:rFonts w:ascii="仿宋_GB2312" w:hAnsi="仿宋_GB2312" w:eastAsia="仿宋_GB2312" w:cs="仿宋_GB2312"/>
          <w:sz w:val="24"/>
        </w:rPr>
        <w:t>2018</w:t>
      </w:r>
      <w:r>
        <w:rPr>
          <w:rFonts w:hint="eastAsia" w:ascii="仿宋_GB2312" w:hAnsi="仿宋_GB2312" w:eastAsia="仿宋_GB2312" w:cs="仿宋_GB2312"/>
          <w:sz w:val="24"/>
        </w:rPr>
        <w:t>宣汉县老龄工作委员会办公室全县高龄津贴项目绩效目标完成情况综述。项目全年预算数</w:t>
      </w:r>
      <w:r>
        <w:rPr>
          <w:rFonts w:ascii="仿宋_GB2312" w:hAnsi="仿宋_GB2312" w:eastAsia="仿宋_GB2312" w:cs="仿宋_GB2312"/>
          <w:sz w:val="24"/>
        </w:rPr>
        <w:t>599.29</w:t>
      </w:r>
      <w:r>
        <w:rPr>
          <w:rFonts w:hint="eastAsia" w:ascii="仿宋_GB2312" w:hAnsi="仿宋_GB2312" w:eastAsia="仿宋_GB2312" w:cs="仿宋_GB2312"/>
          <w:sz w:val="24"/>
        </w:rPr>
        <w:t>万元，执行数为</w:t>
      </w:r>
      <w:r>
        <w:rPr>
          <w:rFonts w:ascii="仿宋_GB2312" w:hAnsi="仿宋_GB2312" w:eastAsia="仿宋_GB2312" w:cs="仿宋_GB2312"/>
          <w:sz w:val="24"/>
        </w:rPr>
        <w:t>599.29</w:t>
      </w:r>
      <w:r>
        <w:rPr>
          <w:rFonts w:hint="eastAsia" w:ascii="仿宋_GB2312" w:hAnsi="仿宋_GB2312" w:eastAsia="仿宋_GB2312" w:cs="仿宋_GB2312"/>
          <w:sz w:val="24"/>
        </w:rPr>
        <w:t>万元，完成预算的</w:t>
      </w:r>
      <w:r>
        <w:rPr>
          <w:rFonts w:ascii="仿宋_GB2312" w:hAnsi="仿宋_GB2312" w:eastAsia="仿宋_GB2312" w:cs="仿宋_GB2312"/>
          <w:sz w:val="24"/>
        </w:rPr>
        <w:t>100%</w:t>
      </w:r>
      <w:r>
        <w:rPr>
          <w:rFonts w:hint="eastAsia" w:ascii="仿宋_GB2312" w:hAnsi="仿宋_GB2312" w:eastAsia="仿宋_GB2312" w:cs="仿宋_GB2312"/>
          <w:sz w:val="24"/>
        </w:rPr>
        <w:t>。</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278"/>
        <w:gridCol w:w="2508"/>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8"/>
              <w:widowControl/>
              <w:spacing w:line="600" w:lineRule="atLeast"/>
              <w:ind w:left="3699" w:leftChars="1310" w:hanging="948" w:hangingChars="395"/>
              <w:textAlignment w:val="center"/>
              <w:rPr>
                <w:rFonts w:ascii="仿宋_GB2312" w:hAnsi="仿宋_GB2312" w:eastAsia="仿宋_GB2312" w:cs="仿宋_GB2312"/>
                <w:bCs/>
                <w:color w:val="000000"/>
                <w:kern w:val="0"/>
                <w:sz w:val="24"/>
              </w:rPr>
            </w:pPr>
          </w:p>
          <w:p>
            <w:pPr>
              <w:pStyle w:val="28"/>
              <w:widowControl/>
              <w:spacing w:line="600" w:lineRule="atLeast"/>
              <w:ind w:left="3699" w:leftChars="1310" w:hanging="948" w:hangingChars="395"/>
              <w:textAlignment w:val="center"/>
              <w:rPr>
                <w:rFonts w:ascii="仿宋_GB2312" w:hAnsi="仿宋_GB2312" w:eastAsia="仿宋_GB2312" w:cs="仿宋_GB2312"/>
                <w:bCs/>
                <w:color w:val="000000"/>
                <w:kern w:val="0"/>
                <w:sz w:val="24"/>
              </w:rPr>
            </w:pPr>
          </w:p>
          <w:p>
            <w:pPr>
              <w:pStyle w:val="28"/>
              <w:widowControl/>
              <w:spacing w:line="600" w:lineRule="atLeast"/>
              <w:ind w:left="3699" w:leftChars="1310" w:hanging="948" w:hangingChars="395"/>
              <w:textAlignment w:val="center"/>
              <w:rPr>
                <w:rFonts w:ascii="仿宋_GB2312" w:hAnsi="仿宋_GB2312" w:eastAsia="仿宋_GB2312" w:cs="仿宋_GB2312"/>
                <w:bCs/>
                <w:color w:val="000000"/>
                <w:kern w:val="0"/>
                <w:sz w:val="24"/>
              </w:rPr>
            </w:pPr>
          </w:p>
          <w:p>
            <w:pPr>
              <w:pStyle w:val="28"/>
              <w:widowControl/>
              <w:spacing w:line="600" w:lineRule="atLeast"/>
              <w:ind w:left="3699" w:leftChars="1310" w:hanging="948" w:hangingChars="395"/>
              <w:textAlignment w:val="center"/>
              <w:rPr>
                <w:rFonts w:ascii="仿宋_GB2312" w:hAnsi="仿宋_GB2312" w:eastAsia="仿宋_GB2312" w:cs="仿宋_GB2312"/>
                <w:color w:val="000000"/>
                <w:sz w:val="24"/>
              </w:rPr>
            </w:pPr>
            <w:r>
              <w:rPr>
                <w:rFonts w:hint="eastAsia" w:ascii="仿宋_GB2312" w:hAnsi="仿宋_GB2312" w:eastAsia="仿宋_GB2312" w:cs="仿宋_GB2312"/>
                <w:bCs/>
                <w:color w:val="000000"/>
                <w:kern w:val="0"/>
                <w:sz w:val="24"/>
              </w:rPr>
              <w:t>项目支出绩效目标完成情况表</w:t>
            </w:r>
            <w:r>
              <w:rPr>
                <w:rFonts w:ascii="仿宋_GB2312" w:hAnsi="仿宋_GB2312" w:eastAsia="仿宋_GB2312" w:cs="仿宋_GB2312"/>
                <w:b/>
                <w:bCs/>
                <w:color w:val="000000"/>
                <w:kern w:val="0"/>
                <w:sz w:val="24"/>
              </w:rPr>
              <w:br w:type="textWrapping"/>
            </w:r>
            <w:r>
              <w:rPr>
                <w:rFonts w:ascii="仿宋_GB2312" w:hAnsi="仿宋_GB2312" w:eastAsia="仿宋_GB2312" w:cs="仿宋_GB2312"/>
                <w:color w:val="000000"/>
                <w:kern w:val="0"/>
                <w:sz w:val="24"/>
              </w:rPr>
              <w:t xml:space="preserve">(2018 </w:t>
            </w:r>
            <w:r>
              <w:rPr>
                <w:rFonts w:hint="eastAsia" w:ascii="仿宋_GB2312" w:hAnsi="仿宋_GB2312" w:eastAsia="仿宋_GB2312" w:cs="仿宋_GB2312"/>
                <w:color w:val="000000"/>
                <w:kern w:val="0"/>
                <w:sz w:val="24"/>
              </w:rPr>
              <w:t>年度</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单位：万元</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sz w:val="24"/>
              </w:rPr>
              <w:t>2018</w:t>
            </w:r>
            <w:r>
              <w:rPr>
                <w:rFonts w:hint="eastAsia" w:ascii="仿宋_GB2312" w:hAnsi="仿宋_GB2312" w:eastAsia="仿宋_GB2312" w:cs="仿宋_GB2312"/>
                <w:sz w:val="24"/>
              </w:rPr>
              <w:t>宣汉县老龄工作委员会办公室全县高龄津贴</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宣汉县老龄工作委员会办公室</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万元</w:t>
            </w:r>
            <w:r>
              <w:rPr>
                <w:rFonts w:ascii="仿宋_GB2312" w:hAnsi="仿宋_GB2312" w:eastAsia="仿宋_GB2312" w:cs="仿宋_GB2312"/>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r>
              <w:rPr>
                <w:rFonts w:ascii="仿宋_GB2312" w:hAnsi="仿宋_GB2312" w:eastAsia="仿宋_GB2312" w:cs="仿宋_GB2312"/>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599.29</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r>
              <w:rPr>
                <w:rFonts w:ascii="仿宋_GB2312" w:hAnsi="仿宋_GB2312" w:eastAsia="仿宋_GB2312" w:cs="仿宋_GB2312"/>
                <w:color w:val="000000"/>
                <w:kern w:val="0"/>
                <w:sz w:val="24"/>
              </w:rPr>
              <w:t>:</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599.29</w:t>
            </w:r>
          </w:p>
        </w:tc>
      </w:tr>
      <w:tr>
        <w:tblPrEx>
          <w:tblCellMar>
            <w:top w:w="0" w:type="dxa"/>
            <w:left w:w="0" w:type="dxa"/>
            <w:bottom w:w="0" w:type="dxa"/>
            <w:right w:w="0" w:type="dxa"/>
          </w:tblCellMar>
        </w:tblPrEx>
        <w:trPr>
          <w:trHeight w:val="101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left"/>
              <w:rPr>
                <w:rFonts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财政拨款</w:t>
            </w:r>
            <w:r>
              <w:rPr>
                <w:rFonts w:ascii="仿宋_GB2312" w:hAnsi="仿宋_GB2312" w:eastAsia="仿宋_GB2312" w:cs="仿宋_GB2312"/>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599.29</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财政拨款</w:t>
            </w:r>
            <w:r>
              <w:rPr>
                <w:rFonts w:ascii="仿宋_GB2312" w:hAnsi="仿宋_GB2312" w:eastAsia="仿宋_GB2312" w:cs="仿宋_GB2312"/>
                <w:color w:val="000000"/>
                <w:kern w:val="0"/>
                <w:sz w:val="24"/>
              </w:rPr>
              <w:t>:</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599.29</w:t>
            </w:r>
          </w:p>
        </w:tc>
      </w:tr>
      <w:tr>
        <w:tblPrEx>
          <w:tblCellMar>
            <w:top w:w="0" w:type="dxa"/>
            <w:left w:w="0" w:type="dxa"/>
            <w:bottom w:w="0" w:type="dxa"/>
            <w:right w:w="0" w:type="dxa"/>
          </w:tblCellMar>
        </w:tblPrEx>
        <w:trPr>
          <w:trHeight w:val="284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left"/>
              <w:rPr>
                <w:rFonts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r>
              <w:rPr>
                <w:rFonts w:ascii="仿宋_GB2312" w:hAnsi="仿宋_GB2312" w:eastAsia="仿宋_GB2312" w:cs="仿宋_GB2312"/>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rPr>
              <w:t>0</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r>
              <w:rPr>
                <w:rFonts w:ascii="仿宋_GB2312" w:hAnsi="仿宋_GB2312" w:eastAsia="仿宋_GB2312" w:cs="仿宋_GB2312"/>
                <w:color w:val="000000"/>
                <w:kern w:val="0"/>
                <w:sz w:val="24"/>
              </w:rPr>
              <w:t>:</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atLeas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86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left"/>
              <w:rPr>
                <w:rFonts w:ascii="仿宋_GB2312" w:hAnsi="仿宋_GB2312" w:eastAsia="仿宋_GB2312" w:cs="仿宋_GB2312"/>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100%</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包含数字及文字描述</w:t>
            </w:r>
            <w:r>
              <w:rPr>
                <w:rFonts w:ascii="仿宋_GB2312" w:hAnsi="仿宋_GB2312" w:eastAsia="仿宋_GB2312" w:cs="仿宋_GB2312"/>
                <w:color w:val="000000"/>
                <w:kern w:val="0"/>
                <w:sz w:val="24"/>
              </w:rPr>
              <w:t>)</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包含数字及文字描述</w:t>
            </w:r>
            <w:r>
              <w:rPr>
                <w:rFonts w:ascii="仿宋_GB2312" w:hAnsi="仿宋_GB2312" w:eastAsia="仿宋_GB2312" w:cs="仿宋_GB2312"/>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left"/>
              <w:rPr>
                <w:rFonts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项目完成数量</w:t>
            </w:r>
            <w:r>
              <w:rPr>
                <w:rFonts w:ascii="仿宋_GB2312" w:hAnsi="仿宋_GB2312" w:eastAsia="仿宋_GB2312" w:cs="仿宋_GB2312"/>
                <w:color w:val="000000"/>
                <w:sz w:val="24"/>
              </w:rPr>
              <w:t>100%</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项目完成数量</w:t>
            </w:r>
            <w:r>
              <w:rPr>
                <w:rFonts w:ascii="仿宋_GB2312" w:hAnsi="仿宋_GB2312" w:eastAsia="仿宋_GB2312" w:cs="仿宋_GB2312"/>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left"/>
              <w:rPr>
                <w:rFonts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公平效益</w:t>
            </w: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分</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公平效益</w:t>
            </w: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分</w:t>
            </w:r>
          </w:p>
        </w:tc>
      </w:tr>
      <w:tr>
        <w:tblPrEx>
          <w:tblCellMar>
            <w:top w:w="0" w:type="dxa"/>
            <w:left w:w="0" w:type="dxa"/>
            <w:bottom w:w="0" w:type="dxa"/>
            <w:right w:w="0" w:type="dxa"/>
          </w:tblCellMar>
        </w:tblPrEx>
        <w:trPr>
          <w:trHeight w:val="9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left"/>
              <w:rPr>
                <w:rFonts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使用效率</w:t>
            </w:r>
            <w:r>
              <w:rPr>
                <w:rFonts w:ascii="仿宋_GB2312" w:hAnsi="仿宋_GB2312" w:eastAsia="仿宋_GB2312" w:cs="仿宋_GB2312"/>
                <w:color w:val="000000"/>
                <w:sz w:val="24"/>
              </w:rPr>
              <w:t>8</w:t>
            </w:r>
            <w:r>
              <w:rPr>
                <w:rFonts w:hint="eastAsia" w:ascii="仿宋_GB2312" w:hAnsi="仿宋_GB2312" w:eastAsia="仿宋_GB2312" w:cs="仿宋_GB2312"/>
                <w:color w:val="000000"/>
                <w:sz w:val="24"/>
              </w:rPr>
              <w:t>分</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使用效率</w:t>
            </w:r>
            <w:r>
              <w:rPr>
                <w:rFonts w:ascii="仿宋_GB2312" w:hAnsi="仿宋_GB2312" w:eastAsia="仿宋_GB2312" w:cs="仿宋_GB2312"/>
                <w:color w:val="000000"/>
                <w:sz w:val="24"/>
              </w:rPr>
              <w:t>8</w:t>
            </w:r>
            <w:r>
              <w:rPr>
                <w:rFonts w:hint="eastAsia" w:ascii="仿宋_GB2312" w:hAnsi="仿宋_GB2312" w:eastAsia="仿宋_GB2312" w:cs="仿宋_GB2312"/>
                <w:color w:val="000000"/>
                <w:sz w:val="24"/>
              </w:rPr>
              <w:t>分</w:t>
            </w:r>
          </w:p>
        </w:tc>
      </w:tr>
      <w:tr>
        <w:tblPrEx>
          <w:tblCellMar>
            <w:top w:w="0" w:type="dxa"/>
            <w:left w:w="0" w:type="dxa"/>
            <w:bottom w:w="0" w:type="dxa"/>
            <w:right w:w="0" w:type="dxa"/>
          </w:tblCellMar>
        </w:tblPrEx>
        <w:trPr>
          <w:trHeight w:val="70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left"/>
              <w:rPr>
                <w:rFonts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服务对象满意度</w:t>
            </w: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分</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服务对象满意度</w:t>
            </w: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分</w:t>
            </w:r>
          </w:p>
        </w:tc>
      </w:tr>
    </w:tbl>
    <w:p>
      <w:pPr>
        <w:spacing w:line="600" w:lineRule="atLeast"/>
        <w:ind w:firstLine="240" w:firstLineChars="100"/>
        <w:outlineLvl w:val="1"/>
        <w:rPr>
          <w:rStyle w:val="18"/>
          <w:rFonts w:ascii="仿宋_GB2312" w:hAnsi="仿宋_GB2312" w:eastAsia="仿宋_GB2312" w:cs="仿宋_GB2312"/>
          <w:sz w:val="24"/>
          <w:szCs w:val="24"/>
        </w:rPr>
      </w:pPr>
      <w:bookmarkStart w:id="50" w:name="_Toc15396612"/>
      <w:bookmarkStart w:id="51" w:name="_Toc15377221"/>
      <w:r>
        <w:rPr>
          <w:rFonts w:hint="eastAsia" w:ascii="仿宋_GB2312" w:hAnsi="仿宋_GB2312" w:eastAsia="仿宋_GB2312" w:cs="仿宋_GB2312"/>
          <w:b/>
          <w:bCs/>
          <w:color w:val="000000"/>
          <w:sz w:val="24"/>
        </w:rPr>
        <w:t>十</w:t>
      </w:r>
      <w:r>
        <w:rPr>
          <w:rStyle w:val="18"/>
          <w:rFonts w:hint="eastAsia" w:ascii="仿宋_GB2312" w:hAnsi="仿宋_GB2312" w:eastAsia="仿宋_GB2312" w:cs="仿宋_GB2312"/>
          <w:sz w:val="24"/>
          <w:szCs w:val="24"/>
        </w:rPr>
        <w:t>一、其他重要事项的情况说明</w:t>
      </w:r>
      <w:bookmarkEnd w:id="50"/>
      <w:bookmarkEnd w:id="51"/>
    </w:p>
    <w:p>
      <w:pPr>
        <w:spacing w:line="600" w:lineRule="atLeast"/>
        <w:ind w:firstLine="480" w:firstLineChars="200"/>
        <w:outlineLvl w:val="2"/>
        <w:rPr>
          <w:rFonts w:ascii="仿宋_GB2312" w:hAnsi="仿宋_GB2312" w:eastAsia="仿宋_GB2312" w:cs="仿宋_GB2312"/>
          <w:bCs/>
          <w:color w:val="000000"/>
          <w:sz w:val="24"/>
        </w:rPr>
      </w:pPr>
      <w:bookmarkStart w:id="52" w:name="_Toc15377222"/>
      <w:r>
        <w:rPr>
          <w:rFonts w:hint="eastAsia" w:ascii="仿宋_GB2312" w:hAnsi="仿宋_GB2312" w:eastAsia="仿宋_GB2312" w:cs="仿宋_GB2312"/>
          <w:bCs/>
          <w:color w:val="000000"/>
          <w:sz w:val="24"/>
        </w:rPr>
        <w:t>（一）机关运行经费支出情况</w:t>
      </w:r>
      <w:bookmarkEnd w:id="52"/>
    </w:p>
    <w:p>
      <w:pPr>
        <w:spacing w:line="600" w:lineRule="atLeast"/>
        <w:ind w:firstLine="480" w:firstLineChars="200"/>
        <w:rPr>
          <w:rFonts w:ascii="仿宋_GB2312" w:hAnsi="仿宋_GB2312" w:eastAsia="仿宋_GB2312" w:cs="仿宋_GB2312"/>
          <w:color w:val="000000"/>
          <w:sz w:val="24"/>
        </w:rPr>
      </w:pP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年，县老龄办机关运行经费支出</w:t>
      </w:r>
      <w:r>
        <w:rPr>
          <w:rFonts w:ascii="仿宋_GB2312" w:hAnsi="仿宋_GB2312" w:eastAsia="仿宋_GB2312" w:cs="仿宋_GB2312"/>
          <w:color w:val="000000"/>
          <w:sz w:val="24"/>
        </w:rPr>
        <w:t>18.56</w:t>
      </w:r>
      <w:r>
        <w:rPr>
          <w:rFonts w:hint="eastAsia" w:ascii="仿宋_GB2312" w:hAnsi="仿宋_GB2312" w:eastAsia="仿宋_GB2312" w:cs="仿宋_GB2312"/>
          <w:color w:val="000000"/>
          <w:sz w:val="24"/>
        </w:rPr>
        <w:t>万元，比</w:t>
      </w:r>
      <w:r>
        <w:rPr>
          <w:rFonts w:ascii="仿宋_GB2312" w:hAnsi="仿宋_GB2312" w:eastAsia="仿宋_GB2312" w:cs="仿宋_GB2312"/>
          <w:color w:val="000000"/>
          <w:sz w:val="24"/>
        </w:rPr>
        <w:t>2017</w:t>
      </w:r>
      <w:r>
        <w:rPr>
          <w:rFonts w:hint="eastAsia" w:ascii="仿宋_GB2312" w:hAnsi="仿宋_GB2312" w:eastAsia="仿宋_GB2312" w:cs="仿宋_GB2312"/>
          <w:color w:val="000000"/>
          <w:sz w:val="24"/>
        </w:rPr>
        <w:t>年减少</w:t>
      </w:r>
      <w:r>
        <w:rPr>
          <w:rFonts w:ascii="仿宋_GB2312" w:hAnsi="仿宋_GB2312" w:eastAsia="仿宋_GB2312" w:cs="仿宋_GB2312"/>
          <w:color w:val="000000"/>
          <w:sz w:val="24"/>
        </w:rPr>
        <w:t>28.22</w:t>
      </w:r>
      <w:r>
        <w:rPr>
          <w:rFonts w:hint="eastAsia" w:ascii="仿宋_GB2312" w:hAnsi="仿宋_GB2312" w:eastAsia="仿宋_GB2312" w:cs="仿宋_GB2312"/>
          <w:color w:val="000000"/>
          <w:sz w:val="24"/>
        </w:rPr>
        <w:t>万元，下降</w:t>
      </w:r>
      <w:r>
        <w:rPr>
          <w:rFonts w:ascii="仿宋_GB2312" w:hAnsi="仿宋_GB2312" w:eastAsia="仿宋_GB2312" w:cs="仿宋_GB2312"/>
          <w:color w:val="000000"/>
          <w:sz w:val="24"/>
        </w:rPr>
        <w:t>60.32%</w:t>
      </w:r>
      <w:r>
        <w:rPr>
          <w:rFonts w:hint="eastAsia" w:ascii="仿宋_GB2312" w:hAnsi="仿宋_GB2312" w:eastAsia="仿宋_GB2312" w:cs="仿宋_GB2312"/>
          <w:color w:val="000000"/>
          <w:sz w:val="24"/>
        </w:rPr>
        <w:t>；主要原因是我单位</w:t>
      </w: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年减少了办公费、印刷费、其他商品服务费和退休一人等。</w:t>
      </w:r>
    </w:p>
    <w:p>
      <w:pPr>
        <w:autoSpaceDE w:val="0"/>
        <w:autoSpaceDN w:val="0"/>
        <w:adjustRightInd w:val="0"/>
        <w:spacing w:line="600" w:lineRule="atLeast"/>
        <w:ind w:firstLine="480" w:firstLineChars="200"/>
        <w:jc w:val="left"/>
        <w:outlineLvl w:val="2"/>
        <w:rPr>
          <w:rFonts w:ascii="仿宋_GB2312" w:hAnsi="仿宋_GB2312" w:eastAsia="仿宋_GB2312" w:cs="仿宋_GB2312"/>
          <w:bCs/>
          <w:color w:val="000000"/>
          <w:sz w:val="24"/>
        </w:rPr>
      </w:pPr>
      <w:bookmarkStart w:id="53" w:name="_Toc15377223"/>
      <w:r>
        <w:rPr>
          <w:rFonts w:hint="eastAsia" w:ascii="仿宋_GB2312" w:hAnsi="仿宋_GB2312" w:eastAsia="仿宋_GB2312" w:cs="仿宋_GB2312"/>
          <w:bCs/>
          <w:color w:val="000000"/>
          <w:sz w:val="24"/>
        </w:rPr>
        <w:t>（二）政府采购支出情况</w:t>
      </w:r>
      <w:bookmarkEnd w:id="53"/>
    </w:p>
    <w:p>
      <w:pPr>
        <w:spacing w:line="600" w:lineRule="atLeast"/>
        <w:ind w:firstLine="480" w:firstLineChars="200"/>
        <w:rPr>
          <w:rFonts w:ascii="仿宋_GB2312" w:hAnsi="仿宋_GB2312" w:eastAsia="仿宋_GB2312" w:cs="仿宋_GB2312"/>
          <w:color w:val="000000"/>
          <w:sz w:val="24"/>
        </w:rPr>
      </w:pP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年，县老龄办政府采购支出总额</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万元，其中：政府采购货物支出</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万元、政府采购工程支出</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万元、政府采购服务支出</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万元。授予中小企业合同金额</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万元，占政府采购支出总额的</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，其中：授予小微企业合同金额</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万元，占政府采购支出总额的</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w:t>
      </w:r>
    </w:p>
    <w:p>
      <w:pPr>
        <w:autoSpaceDE w:val="0"/>
        <w:autoSpaceDN w:val="0"/>
        <w:adjustRightInd w:val="0"/>
        <w:spacing w:line="600" w:lineRule="atLeast"/>
        <w:ind w:firstLine="240" w:firstLineChars="100"/>
        <w:jc w:val="left"/>
        <w:outlineLvl w:val="2"/>
        <w:rPr>
          <w:rFonts w:ascii="仿宋_GB2312" w:hAnsi="仿宋_GB2312" w:eastAsia="仿宋_GB2312" w:cs="仿宋_GB2312"/>
          <w:bCs/>
          <w:color w:val="000000"/>
          <w:sz w:val="24"/>
        </w:rPr>
      </w:pPr>
      <w:bookmarkStart w:id="54" w:name="_Toc15377224"/>
      <w:r>
        <w:rPr>
          <w:rFonts w:hint="eastAsia" w:ascii="仿宋_GB2312" w:hAnsi="仿宋_GB2312" w:eastAsia="仿宋_GB2312" w:cs="仿宋_GB2312"/>
          <w:bCs/>
          <w:color w:val="000000"/>
          <w:sz w:val="24"/>
        </w:rPr>
        <w:t>（三）国有资产占有使用情况</w:t>
      </w:r>
      <w:bookmarkEnd w:id="54"/>
    </w:p>
    <w:p>
      <w:pPr>
        <w:autoSpaceDE w:val="0"/>
        <w:autoSpaceDN w:val="0"/>
        <w:adjustRightInd w:val="0"/>
        <w:spacing w:line="600" w:lineRule="atLeast"/>
        <w:ind w:firstLine="480" w:firstLineChars="200"/>
        <w:jc w:val="left"/>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截至</w:t>
      </w: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12</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31</w:t>
      </w:r>
      <w:r>
        <w:rPr>
          <w:rFonts w:hint="eastAsia" w:ascii="仿宋_GB2312" w:hAnsi="仿宋_GB2312" w:eastAsia="仿宋_GB2312" w:cs="仿宋_GB2312"/>
          <w:color w:val="000000"/>
          <w:sz w:val="24"/>
        </w:rPr>
        <w:t>日，县老龄办共有车辆</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辆，其中：部级领导干部用车</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辆、一般公务用车</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辆、一般执法执勤用车</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辆、特种专业技术用车</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辆、其他用车</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辆，单价</w:t>
      </w:r>
      <w:r>
        <w:rPr>
          <w:rFonts w:ascii="仿宋_GB2312" w:hAnsi="仿宋_GB2312" w:eastAsia="仿宋_GB2312" w:cs="仿宋_GB2312"/>
          <w:color w:val="000000"/>
          <w:sz w:val="24"/>
        </w:rPr>
        <w:t>50</w:t>
      </w:r>
      <w:r>
        <w:rPr>
          <w:rFonts w:hint="eastAsia" w:ascii="仿宋_GB2312" w:hAnsi="仿宋_GB2312" w:eastAsia="仿宋_GB2312" w:cs="仿宋_GB2312"/>
          <w:color w:val="000000"/>
          <w:sz w:val="24"/>
        </w:rPr>
        <w:t>万元以上通用设备</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台（套），单价</w:t>
      </w:r>
      <w:r>
        <w:rPr>
          <w:rFonts w:ascii="仿宋_GB2312" w:hAnsi="仿宋_GB2312" w:eastAsia="仿宋_GB2312" w:cs="仿宋_GB2312"/>
          <w:color w:val="000000"/>
          <w:sz w:val="24"/>
        </w:rPr>
        <w:t>100</w:t>
      </w:r>
      <w:r>
        <w:rPr>
          <w:rFonts w:hint="eastAsia" w:ascii="仿宋_GB2312" w:hAnsi="仿宋_GB2312" w:eastAsia="仿宋_GB2312" w:cs="仿宋_GB2312"/>
          <w:color w:val="000000"/>
          <w:sz w:val="24"/>
        </w:rPr>
        <w:t>万元以上专用设备</w:t>
      </w:r>
      <w:r>
        <w:rPr>
          <w:rFonts w:ascii="仿宋_GB2312" w:hAnsi="仿宋_GB2312" w:eastAsia="仿宋_GB2312" w:cs="仿宋_GB2312"/>
          <w:color w:val="000000"/>
          <w:sz w:val="24"/>
        </w:rPr>
        <w:t>0</w:t>
      </w:r>
      <w:r>
        <w:rPr>
          <w:rFonts w:hint="eastAsia" w:ascii="仿宋_GB2312" w:hAnsi="仿宋_GB2312" w:eastAsia="仿宋_GB2312" w:cs="仿宋_GB2312"/>
          <w:color w:val="000000"/>
          <w:sz w:val="24"/>
        </w:rPr>
        <w:t>台（套）。</w:t>
      </w:r>
    </w:p>
    <w:p>
      <w:pPr>
        <w:widowControl/>
        <w:spacing w:line="600" w:lineRule="atLeast"/>
        <w:jc w:val="left"/>
        <w:rPr>
          <w:rFonts w:ascii="仿宋_GB2312" w:hAnsi="仿宋_GB2312" w:eastAsia="仿宋_GB2312" w:cs="仿宋_GB2312"/>
          <w:b/>
          <w:color w:val="000000"/>
          <w:sz w:val="24"/>
        </w:rPr>
      </w:pPr>
      <w:r>
        <w:rPr>
          <w:rFonts w:ascii="仿宋_GB2312" w:hAnsi="仿宋_GB2312" w:eastAsia="仿宋_GB2312" w:cs="仿宋_GB2312"/>
          <w:b/>
          <w:color w:val="000000"/>
          <w:sz w:val="24"/>
        </w:rPr>
        <w:br w:type="page"/>
      </w:r>
    </w:p>
    <w:p>
      <w:pPr>
        <w:numPr>
          <w:ilvl w:val="0"/>
          <w:numId w:val="5"/>
        </w:numPr>
        <w:spacing w:line="600" w:lineRule="atLeast"/>
        <w:ind w:firstLine="451" w:firstLineChars="150"/>
        <w:jc w:val="center"/>
        <w:outlineLvl w:val="0"/>
        <w:rPr>
          <w:rStyle w:val="17"/>
          <w:rFonts w:ascii="仿宋_GB2312" w:hAnsi="仿宋_GB2312" w:eastAsia="仿宋_GB2312" w:cs="仿宋_GB2312"/>
          <w:bCs w:val="0"/>
          <w:sz w:val="30"/>
          <w:szCs w:val="30"/>
        </w:rPr>
      </w:pPr>
      <w:bookmarkStart w:id="55" w:name="_Toc15377225"/>
      <w:bookmarkStart w:id="56" w:name="_Toc15396613"/>
      <w:r>
        <w:rPr>
          <w:rFonts w:hint="eastAsia" w:ascii="仿宋_GB2312" w:hAnsi="仿宋_GB2312" w:eastAsia="仿宋_GB2312" w:cs="仿宋_GB2312"/>
          <w:b/>
          <w:color w:val="000000"/>
          <w:sz w:val="30"/>
          <w:szCs w:val="30"/>
        </w:rPr>
        <w:t>名</w:t>
      </w:r>
      <w:r>
        <w:rPr>
          <w:rStyle w:val="17"/>
          <w:rFonts w:hint="eastAsia" w:ascii="仿宋_GB2312" w:hAnsi="仿宋_GB2312" w:eastAsia="仿宋_GB2312" w:cs="仿宋_GB2312"/>
          <w:bCs w:val="0"/>
          <w:sz w:val="30"/>
          <w:szCs w:val="30"/>
        </w:rPr>
        <w:t>词解释</w:t>
      </w:r>
      <w:bookmarkEnd w:id="55"/>
      <w:bookmarkEnd w:id="56"/>
    </w:p>
    <w:p>
      <w:pPr>
        <w:spacing w:line="600" w:lineRule="atLeast"/>
        <w:jc w:val="left"/>
        <w:rPr>
          <w:rFonts w:ascii="仿宋_GB2312" w:hAnsi="仿宋_GB2312" w:eastAsia="仿宋_GB2312" w:cs="仿宋_GB2312"/>
          <w:b/>
          <w:color w:val="000000"/>
          <w:sz w:val="30"/>
          <w:szCs w:val="30"/>
        </w:rPr>
      </w:pPr>
    </w:p>
    <w:p>
      <w:pPr>
        <w:pStyle w:val="27"/>
        <w:spacing w:line="600" w:lineRule="atLeast"/>
        <w:ind w:firstLine="48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财政拨款收入：指单位从同级财政部门取得的财政预算资金。</w:t>
      </w:r>
    </w:p>
    <w:p>
      <w:pPr>
        <w:pStyle w:val="27"/>
        <w:spacing w:line="600" w:lineRule="atLeast"/>
        <w:ind w:firstLine="48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事业收入：指事业单位开展专业业务活动及辅助活动取得的收入。如…（二级预算单位事业收入情况）等。</w:t>
      </w:r>
    </w:p>
    <w:p>
      <w:pPr>
        <w:pStyle w:val="27"/>
        <w:spacing w:line="600" w:lineRule="atLeast"/>
        <w:ind w:firstLine="48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经营收入：指事业单位在专业业务活动及其辅助活动之外开展非独立核算经营活动取得的收入。如…（二级预算单位经营收入情况）等。</w:t>
      </w:r>
    </w:p>
    <w:p>
      <w:pPr>
        <w:pStyle w:val="27"/>
        <w:spacing w:line="600" w:lineRule="atLeast"/>
        <w:ind w:firstLine="480" w:firstLineChars="200"/>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其他收入：指单位取得的除上述收入以外的各项收入。主要是…（收入类型）等。</w:t>
      </w:r>
      <w:r>
        <w:rPr>
          <w:rFonts w:ascii="仿宋_GB2312" w:hAnsi="仿宋_GB2312" w:eastAsia="仿宋_GB2312" w:cs="仿宋_GB2312"/>
        </w:rPr>
        <w:t xml:space="preserve"> </w:t>
      </w:r>
    </w:p>
    <w:p>
      <w:pPr>
        <w:pStyle w:val="27"/>
        <w:spacing w:line="600" w:lineRule="atLeast"/>
        <w:ind w:firstLine="480" w:firstLineChars="200"/>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hAnsi="仿宋_GB2312" w:eastAsia="仿宋_GB2312" w:cs="仿宋_GB2312"/>
        </w:rPr>
        <w:t xml:space="preserve"> </w:t>
      </w:r>
    </w:p>
    <w:p>
      <w:pPr>
        <w:pStyle w:val="27"/>
        <w:spacing w:line="600" w:lineRule="atLeast"/>
        <w:ind w:firstLine="480" w:firstLineChars="200"/>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年初结转和结余：指以前年度尚未完成、结转到本年按有关规定继续使用的资金。</w:t>
      </w:r>
      <w:r>
        <w:rPr>
          <w:rFonts w:ascii="仿宋_GB2312" w:hAnsi="仿宋_GB2312" w:eastAsia="仿宋_GB2312" w:cs="仿宋_GB2312"/>
        </w:rPr>
        <w:t xml:space="preserve"> </w:t>
      </w:r>
    </w:p>
    <w:p>
      <w:pPr>
        <w:pStyle w:val="27"/>
        <w:spacing w:line="600" w:lineRule="atLeast"/>
        <w:ind w:firstLine="480" w:firstLineChars="200"/>
        <w:rPr>
          <w:rFonts w:ascii="仿宋_GB2312" w:hAnsi="仿宋_GB2312" w:eastAsia="仿宋_GB2312" w:cs="仿宋_GB2312"/>
        </w:rPr>
      </w:pPr>
      <w:r>
        <w:rPr>
          <w:rFonts w:ascii="仿宋_GB2312" w:hAnsi="仿宋_GB2312" w:eastAsia="仿宋_GB2312" w:cs="仿宋_GB2312"/>
        </w:rPr>
        <w:t>7.</w:t>
      </w:r>
      <w:r>
        <w:rPr>
          <w:rFonts w:hint="eastAsia" w:ascii="仿宋_GB2312" w:hAnsi="仿宋_GB2312" w:eastAsia="仿宋_GB2312" w:cs="仿宋_GB2312"/>
        </w:rPr>
        <w:t>结余分配：指事业单位按照事业单位会计制度的规定从非财政补助结余中分配的事业基金和职工福利基金等。</w:t>
      </w:r>
    </w:p>
    <w:p>
      <w:pPr>
        <w:pStyle w:val="27"/>
        <w:spacing w:line="600" w:lineRule="atLeast"/>
        <w:ind w:firstLine="480" w:firstLineChars="200"/>
        <w:rPr>
          <w:rFonts w:ascii="仿宋_GB2312" w:hAnsi="仿宋_GB2312" w:eastAsia="仿宋_GB2312" w:cs="仿宋_GB2312"/>
        </w:rPr>
      </w:pPr>
      <w:r>
        <w:rPr>
          <w:rFonts w:ascii="仿宋_GB2312" w:hAnsi="仿宋_GB2312" w:eastAsia="仿宋_GB2312" w:cs="仿宋_GB2312"/>
        </w:rPr>
        <w:t>8</w:t>
      </w:r>
      <w:r>
        <w:rPr>
          <w:rFonts w:hint="eastAsia" w:ascii="仿宋_GB2312" w:hAnsi="仿宋_GB2312" w:eastAsia="仿宋_GB2312" w:cs="仿宋_GB2312"/>
        </w:rPr>
        <w:t>、年末结转和结余：指单位按有关规定结转到下年或以后年度继续使用的资金。</w:t>
      </w:r>
    </w:p>
    <w:p>
      <w:pPr>
        <w:spacing w:line="600" w:lineRule="atLeast"/>
        <w:ind w:firstLine="480" w:firstLineChars="200"/>
        <w:rPr>
          <w:rFonts w:ascii="仿宋_GB2312" w:hAnsi="仿宋_GB2312" w:eastAsia="仿宋_GB2312" w:cs="仿宋_GB2312"/>
          <w:color w:val="000000"/>
          <w:sz w:val="24"/>
        </w:rPr>
      </w:pPr>
      <w:r>
        <w:rPr>
          <w:rFonts w:ascii="仿宋_GB2312" w:hAnsi="仿宋_GB2312" w:eastAsia="仿宋_GB2312" w:cs="仿宋_GB2312"/>
          <w:color w:val="000000"/>
          <w:sz w:val="24"/>
        </w:rPr>
        <w:t>9.</w:t>
      </w:r>
      <w:r>
        <w:rPr>
          <w:rStyle w:val="14"/>
          <w:rFonts w:hint="eastAsia" w:ascii="仿宋_GB2312" w:hAnsi="仿宋_GB2312" w:eastAsia="仿宋_GB2312" w:cs="仿宋_GB2312"/>
          <w:b w:val="0"/>
          <w:color w:val="000000"/>
          <w:sz w:val="24"/>
        </w:rPr>
        <w:t>社会保障和就业（类）</w:t>
      </w:r>
      <w:r>
        <w:rPr>
          <w:rStyle w:val="14"/>
          <w:rFonts w:ascii="仿宋_GB2312" w:hAnsi="仿宋_GB2312" w:eastAsia="仿宋_GB2312" w:cs="仿宋_GB2312"/>
          <w:b w:val="0"/>
          <w:color w:val="000000"/>
          <w:sz w:val="24"/>
        </w:rPr>
        <w:t>208</w:t>
      </w:r>
      <w:r>
        <w:rPr>
          <w:rStyle w:val="14"/>
          <w:rFonts w:hint="eastAsia" w:ascii="仿宋_GB2312" w:hAnsi="仿宋_GB2312" w:eastAsia="仿宋_GB2312" w:cs="仿宋_GB2312"/>
          <w:b w:val="0"/>
          <w:color w:val="000000"/>
          <w:sz w:val="24"/>
        </w:rPr>
        <w:t>（款）</w:t>
      </w:r>
      <w:r>
        <w:rPr>
          <w:rStyle w:val="14"/>
          <w:rFonts w:ascii="仿宋_GB2312" w:hAnsi="仿宋_GB2312" w:eastAsia="仿宋_GB2312" w:cs="仿宋_GB2312"/>
          <w:b w:val="0"/>
          <w:color w:val="000000"/>
          <w:sz w:val="24"/>
        </w:rPr>
        <w:t>20802</w:t>
      </w:r>
      <w:r>
        <w:rPr>
          <w:rStyle w:val="14"/>
          <w:rFonts w:hint="eastAsia" w:ascii="仿宋_GB2312" w:hAnsi="仿宋_GB2312" w:eastAsia="仿宋_GB2312" w:cs="仿宋_GB2312"/>
          <w:b w:val="0"/>
          <w:color w:val="000000"/>
          <w:sz w:val="24"/>
        </w:rPr>
        <w:t>（项）</w:t>
      </w:r>
      <w:r>
        <w:rPr>
          <w:rStyle w:val="14"/>
          <w:rFonts w:ascii="仿宋_GB2312" w:hAnsi="仿宋_GB2312" w:eastAsia="仿宋_GB2312" w:cs="仿宋_GB2312"/>
          <w:b w:val="0"/>
          <w:color w:val="000000"/>
          <w:sz w:val="24"/>
        </w:rPr>
        <w:t>2080205</w:t>
      </w:r>
      <w:r>
        <w:rPr>
          <w:rFonts w:hint="eastAsia" w:ascii="仿宋_GB2312" w:hAnsi="仿宋_GB2312" w:eastAsia="仿宋_GB2312" w:cs="仿宋_GB2312"/>
          <w:color w:val="000000"/>
          <w:sz w:val="24"/>
        </w:rPr>
        <w:t>：指单位工作人员社会保障养老保险等。</w:t>
      </w:r>
    </w:p>
    <w:p>
      <w:pPr>
        <w:spacing w:line="600" w:lineRule="atLeast"/>
        <w:ind w:firstLine="480" w:firstLineChars="200"/>
        <w:rPr>
          <w:rFonts w:ascii="仿宋_GB2312" w:hAnsi="仿宋_GB2312" w:eastAsia="仿宋_GB2312" w:cs="仿宋_GB2312"/>
          <w:color w:val="000000"/>
          <w:sz w:val="24"/>
        </w:rPr>
      </w:pPr>
      <w:r>
        <w:rPr>
          <w:rFonts w:ascii="仿宋_GB2312" w:hAnsi="仿宋_GB2312" w:eastAsia="仿宋_GB2312" w:cs="仿宋_GB2312"/>
          <w:color w:val="000000"/>
          <w:sz w:val="24"/>
        </w:rPr>
        <w:t>10.</w:t>
      </w:r>
      <w:r>
        <w:rPr>
          <w:rStyle w:val="14"/>
          <w:rFonts w:hint="eastAsia" w:ascii="仿宋_GB2312" w:hAnsi="仿宋_GB2312" w:eastAsia="仿宋_GB2312" w:cs="仿宋_GB2312"/>
          <w:b w:val="0"/>
          <w:color w:val="000000"/>
          <w:sz w:val="24"/>
        </w:rPr>
        <w:t>医疗卫生与计划生育（类）</w:t>
      </w:r>
      <w:r>
        <w:rPr>
          <w:rStyle w:val="14"/>
          <w:rFonts w:ascii="仿宋_GB2312" w:hAnsi="仿宋_GB2312" w:eastAsia="仿宋_GB2312" w:cs="仿宋_GB2312"/>
          <w:b w:val="0"/>
          <w:color w:val="000000"/>
          <w:sz w:val="24"/>
        </w:rPr>
        <w:t>210</w:t>
      </w:r>
      <w:r>
        <w:rPr>
          <w:rStyle w:val="14"/>
          <w:rFonts w:hint="eastAsia" w:ascii="仿宋_GB2312" w:hAnsi="仿宋_GB2312" w:eastAsia="仿宋_GB2312" w:cs="仿宋_GB2312"/>
          <w:b w:val="0"/>
          <w:color w:val="000000"/>
          <w:sz w:val="24"/>
        </w:rPr>
        <w:t>（款）</w:t>
      </w:r>
      <w:r>
        <w:rPr>
          <w:rStyle w:val="14"/>
          <w:rFonts w:ascii="仿宋_GB2312" w:hAnsi="仿宋_GB2312" w:eastAsia="仿宋_GB2312" w:cs="仿宋_GB2312"/>
          <w:b w:val="0"/>
          <w:color w:val="000000"/>
          <w:sz w:val="24"/>
        </w:rPr>
        <w:t>21011</w:t>
      </w:r>
      <w:r>
        <w:rPr>
          <w:rStyle w:val="14"/>
          <w:rFonts w:hint="eastAsia" w:ascii="仿宋_GB2312" w:hAnsi="仿宋_GB2312" w:eastAsia="仿宋_GB2312" w:cs="仿宋_GB2312"/>
          <w:b w:val="0"/>
          <w:color w:val="000000"/>
          <w:sz w:val="24"/>
        </w:rPr>
        <w:t>（项）</w:t>
      </w:r>
      <w:r>
        <w:rPr>
          <w:rStyle w:val="14"/>
          <w:rFonts w:ascii="仿宋_GB2312" w:hAnsi="仿宋_GB2312" w:eastAsia="仿宋_GB2312" w:cs="仿宋_GB2312"/>
          <w:b w:val="0"/>
          <w:color w:val="000000"/>
          <w:sz w:val="24"/>
        </w:rPr>
        <w:t>2101101</w:t>
      </w:r>
      <w:r>
        <w:rPr>
          <w:rStyle w:val="14"/>
          <w:rFonts w:hint="eastAsia" w:ascii="仿宋_GB2312" w:hAnsi="仿宋_GB2312" w:eastAsia="仿宋_GB2312" w:cs="仿宋_GB2312"/>
          <w:b w:val="0"/>
          <w:color w:val="000000"/>
          <w:sz w:val="24"/>
        </w:rPr>
        <w:t>、</w:t>
      </w:r>
      <w:r>
        <w:rPr>
          <w:rStyle w:val="14"/>
          <w:rFonts w:ascii="仿宋_GB2312" w:hAnsi="仿宋_GB2312" w:eastAsia="仿宋_GB2312" w:cs="仿宋_GB2312"/>
          <w:b w:val="0"/>
          <w:color w:val="000000"/>
          <w:sz w:val="24"/>
        </w:rPr>
        <w:t>2101103</w:t>
      </w:r>
      <w:r>
        <w:rPr>
          <w:rFonts w:hint="eastAsia" w:ascii="仿宋_GB2312" w:hAnsi="仿宋_GB2312" w:eastAsia="仿宋_GB2312" w:cs="仿宋_GB2312"/>
          <w:color w:val="000000"/>
          <w:sz w:val="24"/>
        </w:rPr>
        <w:t>：指单位工作人员医疗保险等。</w:t>
      </w:r>
    </w:p>
    <w:p>
      <w:pPr>
        <w:spacing w:line="600" w:lineRule="atLeast"/>
        <w:ind w:firstLine="480" w:firstLineChars="200"/>
        <w:rPr>
          <w:rFonts w:ascii="仿宋_GB2312" w:hAnsi="仿宋_GB2312" w:eastAsia="仿宋_GB2312" w:cs="仿宋_GB2312"/>
          <w:color w:val="000000"/>
          <w:sz w:val="24"/>
        </w:rPr>
      </w:pPr>
      <w:r>
        <w:rPr>
          <w:rFonts w:ascii="仿宋_GB2312" w:hAnsi="仿宋_GB2312" w:eastAsia="仿宋_GB2312" w:cs="仿宋_GB2312"/>
          <w:color w:val="000000"/>
          <w:sz w:val="24"/>
        </w:rPr>
        <w:t>11.</w:t>
      </w:r>
      <w:r>
        <w:rPr>
          <w:rFonts w:hint="eastAsia" w:ascii="仿宋_GB2312" w:hAnsi="仿宋_GB2312" w:eastAsia="仿宋_GB2312" w:cs="仿宋_GB2312"/>
          <w:color w:val="000000"/>
          <w:sz w:val="24"/>
        </w:rPr>
        <w:t>住房保障</w:t>
      </w:r>
      <w:r>
        <w:rPr>
          <w:rStyle w:val="14"/>
          <w:rFonts w:hint="eastAsia" w:ascii="仿宋_GB2312" w:hAnsi="仿宋_GB2312" w:eastAsia="仿宋_GB2312" w:cs="仿宋_GB2312"/>
          <w:b w:val="0"/>
          <w:color w:val="000000"/>
          <w:sz w:val="24"/>
        </w:rPr>
        <w:t>（类）</w:t>
      </w:r>
      <w:r>
        <w:rPr>
          <w:rStyle w:val="14"/>
          <w:rFonts w:ascii="仿宋_GB2312" w:hAnsi="仿宋_GB2312" w:eastAsia="仿宋_GB2312" w:cs="仿宋_GB2312"/>
          <w:b w:val="0"/>
          <w:color w:val="000000"/>
          <w:sz w:val="24"/>
        </w:rPr>
        <w:t>211</w:t>
      </w:r>
      <w:r>
        <w:rPr>
          <w:rStyle w:val="14"/>
          <w:rFonts w:hint="eastAsia" w:ascii="仿宋_GB2312" w:hAnsi="仿宋_GB2312" w:eastAsia="仿宋_GB2312" w:cs="仿宋_GB2312"/>
          <w:b w:val="0"/>
          <w:color w:val="000000"/>
          <w:sz w:val="24"/>
        </w:rPr>
        <w:t>（款）</w:t>
      </w:r>
      <w:r>
        <w:rPr>
          <w:rStyle w:val="14"/>
          <w:rFonts w:ascii="仿宋_GB2312" w:hAnsi="仿宋_GB2312" w:eastAsia="仿宋_GB2312" w:cs="仿宋_GB2312"/>
          <w:b w:val="0"/>
          <w:color w:val="000000"/>
          <w:sz w:val="24"/>
        </w:rPr>
        <w:t>21102</w:t>
      </w:r>
      <w:r>
        <w:rPr>
          <w:rStyle w:val="14"/>
          <w:rFonts w:hint="eastAsia" w:ascii="仿宋_GB2312" w:hAnsi="仿宋_GB2312" w:eastAsia="仿宋_GB2312" w:cs="仿宋_GB2312"/>
          <w:b w:val="0"/>
          <w:color w:val="000000"/>
          <w:sz w:val="24"/>
        </w:rPr>
        <w:t>（项）</w:t>
      </w:r>
      <w:r>
        <w:rPr>
          <w:rStyle w:val="14"/>
          <w:rFonts w:ascii="仿宋_GB2312" w:hAnsi="仿宋_GB2312" w:eastAsia="仿宋_GB2312" w:cs="仿宋_GB2312"/>
          <w:b w:val="0"/>
          <w:color w:val="000000"/>
          <w:sz w:val="24"/>
        </w:rPr>
        <w:t>2110201</w:t>
      </w:r>
      <w:r>
        <w:rPr>
          <w:rFonts w:hint="eastAsia" w:ascii="仿宋_GB2312" w:hAnsi="仿宋_GB2312" w:eastAsia="仿宋_GB2312" w:cs="仿宋_GB2312"/>
          <w:color w:val="000000"/>
          <w:sz w:val="24"/>
        </w:rPr>
        <w:t>：指单位工作人员住房公积金等。</w:t>
      </w:r>
    </w:p>
    <w:p>
      <w:pPr>
        <w:spacing w:line="600" w:lineRule="atLeast"/>
        <w:ind w:firstLine="480" w:firstLineChars="200"/>
        <w:rPr>
          <w:rFonts w:ascii="仿宋_GB2312" w:hAnsi="仿宋_GB2312" w:eastAsia="仿宋_GB2312" w:cs="仿宋_GB2312"/>
          <w:color w:val="000000"/>
          <w:sz w:val="24"/>
        </w:rPr>
      </w:pPr>
      <w:r>
        <w:rPr>
          <w:rFonts w:ascii="仿宋_GB2312" w:hAnsi="仿宋_GB2312" w:eastAsia="仿宋_GB2312" w:cs="仿宋_GB2312"/>
          <w:color w:val="000000"/>
          <w:sz w:val="24"/>
        </w:rPr>
        <w:t>12.</w:t>
      </w:r>
      <w:r>
        <w:rPr>
          <w:rFonts w:hint="eastAsia" w:ascii="仿宋_GB2312" w:hAnsi="仿宋_GB2312" w:eastAsia="仿宋_GB2312" w:cs="仿宋_GB2312"/>
          <w:color w:val="000000"/>
          <w:sz w:val="24"/>
        </w:rPr>
        <w:t>基本支出：指为保障机构正常运转、完成日常工作任务而发生的人员支出和公用支出。</w:t>
      </w:r>
    </w:p>
    <w:p>
      <w:pPr>
        <w:spacing w:line="600" w:lineRule="atLeast"/>
        <w:ind w:firstLine="480" w:firstLineChars="200"/>
        <w:rPr>
          <w:rFonts w:ascii="仿宋_GB2312" w:hAnsi="仿宋_GB2312" w:eastAsia="仿宋_GB2312" w:cs="仿宋_GB2312"/>
          <w:color w:val="000000"/>
          <w:sz w:val="24"/>
        </w:rPr>
      </w:pPr>
      <w:r>
        <w:rPr>
          <w:rFonts w:ascii="仿宋_GB2312" w:hAnsi="仿宋_GB2312" w:eastAsia="仿宋_GB2312" w:cs="仿宋_GB2312"/>
          <w:color w:val="000000"/>
          <w:sz w:val="24"/>
        </w:rPr>
        <w:t>12.</w:t>
      </w:r>
      <w:r>
        <w:rPr>
          <w:rFonts w:hint="eastAsia" w:ascii="仿宋_GB2312" w:hAnsi="仿宋_GB2312" w:eastAsia="仿宋_GB2312" w:cs="仿宋_GB2312"/>
          <w:color w:val="000000"/>
          <w:sz w:val="24"/>
        </w:rPr>
        <w:t>项目支出：指在基本支出之外为完成特定行政任务和事业发展目标所发生的支出。</w:t>
      </w:r>
      <w:r>
        <w:rPr>
          <w:rFonts w:ascii="仿宋_GB2312" w:hAnsi="仿宋_GB2312" w:eastAsia="仿宋_GB2312" w:cs="仿宋_GB2312"/>
          <w:color w:val="000000"/>
          <w:sz w:val="24"/>
        </w:rPr>
        <w:t xml:space="preserve"> </w:t>
      </w:r>
    </w:p>
    <w:p>
      <w:pPr>
        <w:pStyle w:val="27"/>
        <w:spacing w:line="600" w:lineRule="atLeast"/>
        <w:ind w:firstLine="480" w:firstLineChars="200"/>
        <w:rPr>
          <w:rFonts w:ascii="仿宋_GB2312" w:hAnsi="仿宋_GB2312" w:eastAsia="仿宋_GB2312" w:cs="仿宋_GB2312"/>
        </w:rPr>
      </w:pPr>
      <w:r>
        <w:rPr>
          <w:rFonts w:ascii="仿宋_GB2312" w:hAnsi="仿宋_GB2312" w:eastAsia="仿宋_GB2312" w:cs="仿宋_GB2312"/>
        </w:rPr>
        <w:t>13.</w:t>
      </w:r>
      <w:r>
        <w:rPr>
          <w:rFonts w:hint="eastAsia" w:ascii="仿宋_GB2312" w:hAnsi="仿宋_GB2312" w:eastAsia="仿宋_GB2312" w:cs="仿宋_GB231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600" w:lineRule="atLeast"/>
        <w:ind w:firstLine="240" w:firstLineChars="100"/>
        <w:jc w:val="center"/>
        <w:rPr>
          <w:rStyle w:val="17"/>
          <w:rFonts w:ascii="仿宋_GB2312" w:hAnsi="仿宋_GB2312" w:eastAsia="仿宋_GB2312" w:cs="仿宋_GB2312"/>
          <w:sz w:val="30"/>
          <w:szCs w:val="30"/>
        </w:rPr>
      </w:pPr>
      <w:r>
        <w:rPr>
          <w:rFonts w:ascii="仿宋_GB2312" w:hAnsi="仿宋_GB2312" w:eastAsia="仿宋_GB2312" w:cs="仿宋_GB2312"/>
        </w:rPr>
        <w:t>14.</w:t>
      </w:r>
      <w:r>
        <w:rPr>
          <w:rFonts w:hint="eastAsia" w:ascii="仿宋_GB2312" w:hAnsi="仿宋_GB2312" w:eastAsia="仿宋_GB2312" w:cs="仿宋_GB231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7" w:name="_Toc15377226"/>
      <w:r>
        <w:rPr>
          <w:rFonts w:ascii="仿宋_GB2312" w:hAnsi="仿宋_GB2312" w:eastAsia="仿宋_GB2312" w:cs="仿宋_GB2312"/>
          <w:b/>
        </w:rPr>
        <w:br w:type="page"/>
      </w:r>
      <w:bookmarkStart w:id="58" w:name="_Toc15396614"/>
      <w:r>
        <w:rPr>
          <w:rFonts w:hint="eastAsia" w:ascii="仿宋_GB2312" w:hAnsi="仿宋_GB2312" w:eastAsia="仿宋_GB2312" w:cs="仿宋_GB2312"/>
          <w:b/>
          <w:bCs/>
          <w:sz w:val="30"/>
          <w:szCs w:val="30"/>
        </w:rPr>
        <w:t>第</w:t>
      </w:r>
      <w:r>
        <w:rPr>
          <w:rStyle w:val="17"/>
          <w:rFonts w:hint="eastAsia" w:ascii="仿宋_GB2312" w:hAnsi="仿宋_GB2312" w:eastAsia="仿宋_GB2312" w:cs="仿宋_GB2312"/>
          <w:sz w:val="30"/>
          <w:szCs w:val="30"/>
        </w:rPr>
        <w:t>四部分</w:t>
      </w:r>
      <w:r>
        <w:rPr>
          <w:rStyle w:val="17"/>
          <w:rFonts w:ascii="仿宋_GB2312" w:hAnsi="仿宋_GB2312" w:eastAsia="仿宋_GB2312" w:cs="仿宋_GB2312"/>
          <w:sz w:val="30"/>
          <w:szCs w:val="30"/>
        </w:rPr>
        <w:t xml:space="preserve"> </w:t>
      </w:r>
      <w:r>
        <w:rPr>
          <w:rStyle w:val="17"/>
          <w:rFonts w:hint="eastAsia" w:ascii="仿宋_GB2312" w:hAnsi="仿宋_GB2312" w:eastAsia="仿宋_GB2312" w:cs="仿宋_GB2312"/>
          <w:sz w:val="30"/>
          <w:szCs w:val="30"/>
        </w:rPr>
        <w:t>附件</w:t>
      </w:r>
      <w:bookmarkEnd w:id="58"/>
      <w:bookmarkStart w:id="59" w:name="_Toc15396615"/>
    </w:p>
    <w:p>
      <w:pPr>
        <w:pStyle w:val="27"/>
        <w:spacing w:line="600" w:lineRule="atLeast"/>
        <w:rPr>
          <w:rStyle w:val="17"/>
          <w:rFonts w:ascii="仿宋_GB2312" w:hAnsi="仿宋_GB2312" w:eastAsia="仿宋_GB2312" w:cs="仿宋_GB2312"/>
          <w:sz w:val="30"/>
          <w:szCs w:val="30"/>
        </w:rPr>
      </w:pPr>
      <w:r>
        <w:rPr>
          <w:rStyle w:val="17"/>
          <w:rFonts w:hint="eastAsia" w:ascii="仿宋_GB2312" w:hAnsi="仿宋_GB2312" w:eastAsia="仿宋_GB2312" w:cs="仿宋_GB2312"/>
          <w:sz w:val="30"/>
          <w:szCs w:val="30"/>
        </w:rPr>
        <w:t>附件</w:t>
      </w:r>
      <w:r>
        <w:rPr>
          <w:rStyle w:val="17"/>
          <w:rFonts w:ascii="仿宋_GB2312" w:hAnsi="仿宋_GB2312" w:eastAsia="仿宋_GB2312" w:cs="仿宋_GB2312"/>
          <w:sz w:val="30"/>
          <w:szCs w:val="30"/>
        </w:rPr>
        <w:t>1</w:t>
      </w:r>
      <w:bookmarkEnd w:id="59"/>
    </w:p>
    <w:p>
      <w:pPr>
        <w:spacing w:line="600" w:lineRule="atLeast"/>
        <w:jc w:val="center"/>
        <w:outlineLvl w:val="0"/>
        <w:rPr>
          <w:rFonts w:ascii="仿宋_GB2312" w:hAnsi="仿宋_GB2312" w:eastAsia="仿宋_GB2312" w:cs="仿宋_GB2312"/>
          <w:b/>
          <w:bCs/>
          <w:sz w:val="30"/>
          <w:szCs w:val="30"/>
        </w:rPr>
      </w:pPr>
      <w:bookmarkStart w:id="60" w:name="_Toc15396616"/>
      <w:r>
        <w:rPr>
          <w:rFonts w:hint="eastAsia" w:ascii="仿宋_GB2312" w:hAnsi="仿宋_GB2312" w:eastAsia="仿宋_GB2312" w:cs="仿宋_GB2312"/>
          <w:b/>
          <w:bCs/>
          <w:sz w:val="30"/>
          <w:szCs w:val="30"/>
        </w:rPr>
        <w:t>宣汉县老龄工作委员会办公室部门</w:t>
      </w:r>
      <w:r>
        <w:rPr>
          <w:rFonts w:ascii="仿宋_GB2312" w:hAnsi="仿宋_GB2312" w:eastAsia="仿宋_GB2312" w:cs="仿宋_GB2312"/>
          <w:b/>
          <w:bCs/>
          <w:sz w:val="30"/>
          <w:szCs w:val="30"/>
        </w:rPr>
        <w:t>2018</w:t>
      </w:r>
      <w:r>
        <w:rPr>
          <w:rFonts w:hint="eastAsia" w:ascii="仿宋_GB2312" w:hAnsi="仿宋_GB2312" w:eastAsia="仿宋_GB2312" w:cs="仿宋_GB2312"/>
          <w:b/>
          <w:bCs/>
          <w:sz w:val="30"/>
          <w:szCs w:val="30"/>
        </w:rPr>
        <w:t>年部门</w:t>
      </w:r>
    </w:p>
    <w:p>
      <w:pPr>
        <w:spacing w:line="600" w:lineRule="atLeast"/>
        <w:jc w:val="center"/>
        <w:outlineLvl w:val="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整体支出绩效评价报告</w:t>
      </w:r>
      <w:bookmarkEnd w:id="60"/>
    </w:p>
    <w:p>
      <w:pPr>
        <w:spacing w:line="600" w:lineRule="atLeast"/>
        <w:ind w:firstLine="602" w:firstLineChars="200"/>
        <w:rPr>
          <w:rFonts w:ascii="仿宋_GB2312" w:hAnsi="仿宋_GB2312" w:eastAsia="仿宋_GB2312" w:cs="仿宋_GB2312"/>
          <w:b/>
          <w:bCs/>
          <w:sz w:val="30"/>
          <w:szCs w:val="30"/>
        </w:rPr>
      </w:pPr>
    </w:p>
    <w:p>
      <w:pPr>
        <w:spacing w:line="600" w:lineRule="atLeast"/>
        <w:ind w:firstLine="481"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一、部门（单位）概况</w:t>
      </w:r>
    </w:p>
    <w:p>
      <w:pPr>
        <w:spacing w:line="60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（一）机构组成：本年机构数</w:t>
      </w:r>
      <w:r>
        <w:rPr>
          <w:rFonts w:ascii="仿宋_GB2312" w:hAnsi="仿宋_GB2312" w:eastAsia="仿宋_GB2312" w:cs="仿宋_GB2312"/>
          <w:sz w:val="24"/>
        </w:rPr>
        <w:t>1</w:t>
      </w:r>
      <w:r>
        <w:rPr>
          <w:rFonts w:hint="eastAsia" w:ascii="仿宋_GB2312" w:hAnsi="仿宋_GB2312" w:eastAsia="仿宋_GB2312" w:cs="仿宋_GB2312"/>
          <w:sz w:val="24"/>
        </w:rPr>
        <w:t>个，属参照公务员法管理的事业单位编制人数</w:t>
      </w:r>
      <w:r>
        <w:rPr>
          <w:rFonts w:ascii="仿宋_GB2312" w:hAnsi="仿宋_GB2312" w:eastAsia="仿宋_GB2312" w:cs="仿宋_GB2312"/>
          <w:sz w:val="24"/>
        </w:rPr>
        <w:t>3</w:t>
      </w:r>
      <w:r>
        <w:rPr>
          <w:rFonts w:hint="eastAsia" w:ascii="仿宋_GB2312" w:hAnsi="仿宋_GB2312" w:eastAsia="仿宋_GB2312" w:cs="仿宋_GB2312"/>
          <w:sz w:val="24"/>
        </w:rPr>
        <w:t>人。</w:t>
      </w:r>
    </w:p>
    <w:p>
      <w:pPr>
        <w:snapToGrid w:val="0"/>
        <w:spacing w:line="600" w:lineRule="atLeast"/>
        <w:ind w:firstLine="480" w:firstLineChars="200"/>
        <w:rPr>
          <w:rFonts w:ascii="仿宋_GB2312" w:hAnsi="仿宋_GB2312" w:eastAsia="仿宋_GB2312" w:cs="仿宋_GB2312"/>
          <w:color w:val="222222"/>
          <w:kern w:val="0"/>
          <w:sz w:val="24"/>
        </w:rPr>
      </w:pPr>
      <w:r>
        <w:rPr>
          <w:rFonts w:hint="eastAsia" w:ascii="仿宋_GB2312" w:hAnsi="仿宋_GB2312" w:eastAsia="仿宋_GB2312" w:cs="仿宋_GB2312"/>
          <w:sz w:val="24"/>
        </w:rPr>
        <w:t>（二）机构职能：</w:t>
      </w:r>
      <w:r>
        <w:rPr>
          <w:rFonts w:hint="eastAsia" w:ascii="仿宋_GB2312" w:hAnsi="仿宋_GB2312" w:eastAsia="仿宋_GB2312" w:cs="仿宋_GB2312"/>
          <w:color w:val="222222"/>
          <w:kern w:val="0"/>
          <w:sz w:val="24"/>
        </w:rPr>
        <w:t>负责县老龄工作委员会日常工作，研究提出全县老龄事业发展规划及重大决策，组织和推动全县老龄事业发展规划及重大决策的实施和落实。协同有关部门建立和完善适合当前经济和社会发展要求的养老保障体系、老年照料服务体系、老年医疗保障体系。切实维护和保障老年人合法权益，落实老年人优待政策，为老年人办证《老年优待证》，做好</w:t>
      </w:r>
      <w:r>
        <w:rPr>
          <w:rFonts w:ascii="仿宋_GB2312" w:hAnsi="仿宋_GB2312" w:eastAsia="仿宋_GB2312" w:cs="仿宋_GB2312"/>
          <w:color w:val="222222"/>
          <w:kern w:val="0"/>
          <w:sz w:val="24"/>
        </w:rPr>
        <w:t>80</w:t>
      </w:r>
      <w:r>
        <w:rPr>
          <w:rFonts w:hint="eastAsia" w:ascii="仿宋_GB2312" w:hAnsi="仿宋_GB2312" w:eastAsia="仿宋_GB2312" w:cs="仿宋_GB2312"/>
          <w:color w:val="222222"/>
          <w:kern w:val="0"/>
          <w:sz w:val="24"/>
        </w:rPr>
        <w:t>周岁以上高龄津贴的审核、发放工作。倡导开展尊老、敬老、养老、助老活动，承办县委、县政府和市老龄办交办的其他工作。</w:t>
      </w:r>
    </w:p>
    <w:p>
      <w:pPr>
        <w:spacing w:line="60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（三）人员概况：现有在职工作人员</w:t>
      </w:r>
      <w:r>
        <w:rPr>
          <w:rFonts w:ascii="仿宋_GB2312" w:hAnsi="仿宋_GB2312" w:eastAsia="仿宋_GB2312" w:cs="仿宋_GB2312"/>
          <w:sz w:val="24"/>
        </w:rPr>
        <w:t>2</w:t>
      </w:r>
      <w:r>
        <w:rPr>
          <w:rFonts w:hint="eastAsia" w:ascii="仿宋_GB2312" w:hAnsi="仿宋_GB2312" w:eastAsia="仿宋_GB2312" w:cs="仿宋_GB2312"/>
          <w:sz w:val="24"/>
        </w:rPr>
        <w:t>人，退休</w:t>
      </w:r>
      <w:r>
        <w:rPr>
          <w:rFonts w:ascii="仿宋_GB2312" w:hAnsi="仿宋_GB2312" w:eastAsia="仿宋_GB2312" w:cs="仿宋_GB2312"/>
          <w:sz w:val="24"/>
        </w:rPr>
        <w:t>1</w:t>
      </w:r>
      <w:r>
        <w:rPr>
          <w:rFonts w:hint="eastAsia" w:ascii="仿宋_GB2312" w:hAnsi="仿宋_GB2312" w:eastAsia="仿宋_GB2312" w:cs="仿宋_GB2312"/>
          <w:sz w:val="24"/>
        </w:rPr>
        <w:t>人。</w:t>
      </w:r>
    </w:p>
    <w:p>
      <w:pPr>
        <w:spacing w:line="600" w:lineRule="atLeast"/>
        <w:ind w:firstLine="481"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二、部门财政资金收支情况</w:t>
      </w:r>
    </w:p>
    <w:p>
      <w:pPr>
        <w:spacing w:line="60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（一）部门财政资金收入情况：</w:t>
      </w:r>
      <w:r>
        <w:rPr>
          <w:rFonts w:ascii="仿宋_GB2312" w:hAnsi="仿宋_GB2312" w:eastAsia="仿宋_GB2312" w:cs="仿宋_GB2312"/>
          <w:sz w:val="24"/>
        </w:rPr>
        <w:t>2018</w:t>
      </w:r>
      <w:r>
        <w:rPr>
          <w:rFonts w:hint="eastAsia" w:ascii="仿宋_GB2312" w:hAnsi="仿宋_GB2312" w:eastAsia="仿宋_GB2312" w:cs="仿宋_GB2312"/>
          <w:sz w:val="24"/>
        </w:rPr>
        <w:t>年财政拨款年初预算</w:t>
      </w:r>
      <w:r>
        <w:rPr>
          <w:rFonts w:ascii="仿宋_GB2312" w:hAnsi="仿宋_GB2312" w:eastAsia="仿宋_GB2312" w:cs="仿宋_GB2312"/>
          <w:sz w:val="24"/>
        </w:rPr>
        <w:t>648.00</w:t>
      </w:r>
      <w:r>
        <w:rPr>
          <w:rFonts w:hint="eastAsia" w:ascii="仿宋_GB2312" w:hAnsi="仿宋_GB2312" w:eastAsia="仿宋_GB2312" w:cs="仿宋_GB2312"/>
          <w:sz w:val="24"/>
        </w:rPr>
        <w:t>万元，调整预算</w:t>
      </w:r>
      <w:r>
        <w:rPr>
          <w:rFonts w:ascii="仿宋_GB2312" w:hAnsi="仿宋_GB2312" w:eastAsia="仿宋_GB2312" w:cs="仿宋_GB2312"/>
          <w:sz w:val="24"/>
        </w:rPr>
        <w:t>648.00</w:t>
      </w:r>
      <w:r>
        <w:rPr>
          <w:rFonts w:hint="eastAsia" w:ascii="仿宋_GB2312" w:hAnsi="仿宋_GB2312" w:eastAsia="仿宋_GB2312" w:cs="仿宋_GB2312"/>
          <w:sz w:val="24"/>
        </w:rPr>
        <w:t>万元其中：社会保障和就业支出</w:t>
      </w:r>
      <w:r>
        <w:rPr>
          <w:rFonts w:ascii="仿宋_GB2312" w:hAnsi="仿宋_GB2312" w:eastAsia="仿宋_GB2312" w:cs="仿宋_GB2312"/>
          <w:sz w:val="24"/>
        </w:rPr>
        <w:t>644.47</w:t>
      </w:r>
      <w:r>
        <w:rPr>
          <w:rFonts w:hint="eastAsia" w:ascii="仿宋_GB2312" w:hAnsi="仿宋_GB2312" w:eastAsia="仿宋_GB2312" w:cs="仿宋_GB2312"/>
          <w:sz w:val="24"/>
        </w:rPr>
        <w:t>万元，占预算总数的</w:t>
      </w:r>
      <w:r>
        <w:rPr>
          <w:rFonts w:ascii="仿宋_GB2312" w:hAnsi="仿宋_GB2312" w:eastAsia="仿宋_GB2312" w:cs="仿宋_GB2312"/>
          <w:sz w:val="24"/>
        </w:rPr>
        <w:t>99.46%</w:t>
      </w:r>
      <w:r>
        <w:rPr>
          <w:rFonts w:hint="eastAsia" w:ascii="仿宋_GB2312" w:hAnsi="仿宋_GB2312" w:eastAsia="仿宋_GB2312" w:cs="仿宋_GB2312"/>
          <w:sz w:val="24"/>
        </w:rPr>
        <w:t>；医疗卫生</w:t>
      </w:r>
      <w:r>
        <w:rPr>
          <w:rFonts w:ascii="仿宋_GB2312" w:hAnsi="仿宋_GB2312" w:eastAsia="仿宋_GB2312" w:cs="仿宋_GB2312"/>
          <w:sz w:val="24"/>
        </w:rPr>
        <w:t>1.54</w:t>
      </w:r>
      <w:r>
        <w:rPr>
          <w:rFonts w:hint="eastAsia" w:ascii="仿宋_GB2312" w:hAnsi="仿宋_GB2312" w:eastAsia="仿宋_GB2312" w:cs="仿宋_GB2312"/>
          <w:sz w:val="24"/>
        </w:rPr>
        <w:t>万元，占预算总数的</w:t>
      </w:r>
      <w:r>
        <w:rPr>
          <w:rFonts w:ascii="仿宋_GB2312" w:hAnsi="仿宋_GB2312" w:eastAsia="仿宋_GB2312" w:cs="仿宋_GB2312"/>
          <w:sz w:val="24"/>
        </w:rPr>
        <w:t>0.24%</w:t>
      </w:r>
      <w:r>
        <w:rPr>
          <w:rFonts w:hint="eastAsia" w:ascii="仿宋_GB2312" w:hAnsi="仿宋_GB2312" w:eastAsia="仿宋_GB2312" w:cs="仿宋_GB2312"/>
          <w:sz w:val="24"/>
        </w:rPr>
        <w:t>；，住房保障支出</w:t>
      </w:r>
      <w:r>
        <w:rPr>
          <w:rFonts w:ascii="仿宋_GB2312" w:hAnsi="仿宋_GB2312" w:eastAsia="仿宋_GB2312" w:cs="仿宋_GB2312"/>
          <w:sz w:val="24"/>
        </w:rPr>
        <w:t>2.00</w:t>
      </w:r>
      <w:r>
        <w:rPr>
          <w:rFonts w:hint="eastAsia" w:ascii="仿宋_GB2312" w:hAnsi="仿宋_GB2312" w:eastAsia="仿宋_GB2312" w:cs="仿宋_GB2312"/>
          <w:sz w:val="24"/>
        </w:rPr>
        <w:t>万元，占预算总数的</w:t>
      </w:r>
      <w:r>
        <w:rPr>
          <w:rFonts w:ascii="仿宋_GB2312" w:hAnsi="仿宋_GB2312" w:eastAsia="仿宋_GB2312" w:cs="仿宋_GB2312"/>
          <w:sz w:val="24"/>
        </w:rPr>
        <w:t>0.30%</w:t>
      </w:r>
      <w:r>
        <w:rPr>
          <w:rFonts w:hint="eastAsia" w:ascii="仿宋_GB2312" w:hAnsi="仿宋_GB2312" w:eastAsia="仿宋_GB2312" w:cs="仿宋_GB2312"/>
          <w:sz w:val="24"/>
        </w:rPr>
        <w:t>。</w:t>
      </w:r>
    </w:p>
    <w:p>
      <w:pPr>
        <w:spacing w:line="60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（二）部门财政资金支出情况：</w:t>
      </w:r>
      <w:r>
        <w:rPr>
          <w:rFonts w:ascii="仿宋_GB2312" w:hAnsi="仿宋_GB2312" w:eastAsia="仿宋_GB2312" w:cs="仿宋_GB2312"/>
          <w:sz w:val="24"/>
        </w:rPr>
        <w:t>1</w:t>
      </w:r>
      <w:r>
        <w:rPr>
          <w:rFonts w:hint="eastAsia" w:ascii="仿宋_GB2312" w:hAnsi="仿宋_GB2312" w:eastAsia="仿宋_GB2312" w:cs="仿宋_GB2312"/>
          <w:sz w:val="24"/>
        </w:rPr>
        <w:t>、</w:t>
      </w:r>
      <w:r>
        <w:rPr>
          <w:rFonts w:ascii="仿宋_GB2312" w:hAnsi="仿宋_GB2312" w:eastAsia="仿宋_GB2312" w:cs="仿宋_GB2312"/>
          <w:sz w:val="24"/>
        </w:rPr>
        <w:t>2018</w:t>
      </w:r>
      <w:r>
        <w:rPr>
          <w:rFonts w:hint="eastAsia" w:ascii="仿宋_GB2312" w:hAnsi="仿宋_GB2312" w:eastAsia="仿宋_GB2312" w:cs="仿宋_GB2312"/>
          <w:sz w:val="24"/>
        </w:rPr>
        <w:t>年财政决算</w:t>
      </w:r>
      <w:r>
        <w:rPr>
          <w:rFonts w:ascii="仿宋_GB2312" w:hAnsi="仿宋_GB2312" w:eastAsia="仿宋_GB2312" w:cs="仿宋_GB2312"/>
          <w:sz w:val="24"/>
        </w:rPr>
        <w:t>648.00</w:t>
      </w:r>
      <w:r>
        <w:rPr>
          <w:rFonts w:hint="eastAsia" w:ascii="仿宋_GB2312" w:hAnsi="仿宋_GB2312" w:eastAsia="仿宋_GB2312" w:cs="仿宋_GB2312"/>
          <w:sz w:val="24"/>
        </w:rPr>
        <w:t>万元，全年支出</w:t>
      </w:r>
      <w:r>
        <w:rPr>
          <w:rFonts w:ascii="仿宋_GB2312" w:hAnsi="仿宋_GB2312" w:eastAsia="仿宋_GB2312" w:cs="仿宋_GB2312"/>
          <w:sz w:val="24"/>
        </w:rPr>
        <w:t>648.00</w:t>
      </w:r>
      <w:r>
        <w:rPr>
          <w:rFonts w:hint="eastAsia" w:ascii="仿宋_GB2312" w:hAnsi="仿宋_GB2312" w:eastAsia="仿宋_GB2312" w:cs="仿宋_GB2312"/>
          <w:sz w:val="24"/>
        </w:rPr>
        <w:t>万元。</w:t>
      </w:r>
    </w:p>
    <w:p>
      <w:pPr>
        <w:numPr>
          <w:ilvl w:val="0"/>
          <w:numId w:val="6"/>
        </w:numPr>
        <w:spacing w:line="60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按功能分类：社会保障和就业支出</w:t>
      </w:r>
      <w:r>
        <w:rPr>
          <w:rFonts w:ascii="仿宋_GB2312" w:hAnsi="仿宋_GB2312" w:eastAsia="仿宋_GB2312" w:cs="仿宋_GB2312"/>
          <w:sz w:val="24"/>
        </w:rPr>
        <w:t>644.47</w:t>
      </w:r>
      <w:r>
        <w:rPr>
          <w:rFonts w:hint="eastAsia" w:ascii="仿宋_GB2312" w:hAnsi="仿宋_GB2312" w:eastAsia="仿宋_GB2312" w:cs="仿宋_GB2312"/>
          <w:sz w:val="24"/>
        </w:rPr>
        <w:t>万元，占预算总数的</w:t>
      </w:r>
      <w:r>
        <w:rPr>
          <w:rFonts w:ascii="仿宋_GB2312" w:hAnsi="仿宋_GB2312" w:eastAsia="仿宋_GB2312" w:cs="仿宋_GB2312"/>
          <w:sz w:val="24"/>
        </w:rPr>
        <w:t>99.46%</w:t>
      </w:r>
      <w:r>
        <w:rPr>
          <w:rFonts w:hint="eastAsia" w:ascii="仿宋_GB2312" w:hAnsi="仿宋_GB2312" w:eastAsia="仿宋_GB2312" w:cs="仿宋_GB2312"/>
          <w:sz w:val="24"/>
        </w:rPr>
        <w:t>；医疗卫生</w:t>
      </w:r>
      <w:r>
        <w:rPr>
          <w:rFonts w:ascii="仿宋_GB2312" w:hAnsi="仿宋_GB2312" w:eastAsia="仿宋_GB2312" w:cs="仿宋_GB2312"/>
          <w:sz w:val="24"/>
        </w:rPr>
        <w:t>1.54</w:t>
      </w:r>
      <w:r>
        <w:rPr>
          <w:rFonts w:hint="eastAsia" w:ascii="仿宋_GB2312" w:hAnsi="仿宋_GB2312" w:eastAsia="仿宋_GB2312" w:cs="仿宋_GB2312"/>
          <w:sz w:val="24"/>
        </w:rPr>
        <w:t>万元，占总支出的</w:t>
      </w:r>
      <w:r>
        <w:rPr>
          <w:rFonts w:ascii="仿宋_GB2312" w:hAnsi="仿宋_GB2312" w:eastAsia="仿宋_GB2312" w:cs="仿宋_GB2312"/>
          <w:sz w:val="24"/>
        </w:rPr>
        <w:t>0.24%</w:t>
      </w:r>
      <w:r>
        <w:rPr>
          <w:rFonts w:hint="eastAsia" w:ascii="仿宋_GB2312" w:hAnsi="仿宋_GB2312" w:eastAsia="仿宋_GB2312" w:cs="仿宋_GB2312"/>
          <w:sz w:val="24"/>
        </w:rPr>
        <w:t>；，住房保障支出</w:t>
      </w:r>
      <w:r>
        <w:rPr>
          <w:rFonts w:ascii="仿宋_GB2312" w:hAnsi="仿宋_GB2312" w:eastAsia="仿宋_GB2312" w:cs="仿宋_GB2312"/>
          <w:sz w:val="24"/>
        </w:rPr>
        <w:t>2.00</w:t>
      </w:r>
      <w:r>
        <w:rPr>
          <w:rFonts w:hint="eastAsia" w:ascii="仿宋_GB2312" w:hAnsi="仿宋_GB2312" w:eastAsia="仿宋_GB2312" w:cs="仿宋_GB2312"/>
          <w:sz w:val="24"/>
        </w:rPr>
        <w:t>万元，占总支出的</w:t>
      </w:r>
      <w:r>
        <w:rPr>
          <w:rFonts w:ascii="仿宋_GB2312" w:hAnsi="仿宋_GB2312" w:eastAsia="仿宋_GB2312" w:cs="仿宋_GB2312"/>
          <w:sz w:val="24"/>
        </w:rPr>
        <w:t>0.30%</w:t>
      </w:r>
      <w:r>
        <w:rPr>
          <w:rFonts w:hint="eastAsia" w:ascii="仿宋_GB2312" w:hAnsi="仿宋_GB2312" w:eastAsia="仿宋_GB2312" w:cs="仿宋_GB2312"/>
          <w:sz w:val="24"/>
        </w:rPr>
        <w:t>。</w:t>
      </w:r>
    </w:p>
    <w:p>
      <w:pPr>
        <w:spacing w:line="600" w:lineRule="atLeast"/>
        <w:ind w:firstLine="480" w:firstLineChars="200"/>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、按支出性质和经济分类：基本支出</w:t>
      </w:r>
      <w:r>
        <w:rPr>
          <w:rFonts w:ascii="仿宋_GB2312" w:hAnsi="仿宋_GB2312" w:eastAsia="仿宋_GB2312" w:cs="仿宋_GB2312"/>
          <w:sz w:val="24"/>
        </w:rPr>
        <w:t>48.72</w:t>
      </w:r>
      <w:r>
        <w:rPr>
          <w:rFonts w:hint="eastAsia" w:ascii="仿宋_GB2312" w:hAnsi="仿宋_GB2312" w:eastAsia="仿宋_GB2312" w:cs="仿宋_GB2312"/>
          <w:sz w:val="24"/>
        </w:rPr>
        <w:t>万元，占总支出的</w:t>
      </w:r>
      <w:r>
        <w:rPr>
          <w:rFonts w:ascii="仿宋_GB2312" w:hAnsi="仿宋_GB2312" w:eastAsia="仿宋_GB2312" w:cs="仿宋_GB2312"/>
          <w:sz w:val="24"/>
        </w:rPr>
        <w:t>0.75%</w:t>
      </w:r>
      <w:r>
        <w:rPr>
          <w:rFonts w:hint="eastAsia" w:ascii="仿宋_GB2312" w:hAnsi="仿宋_GB2312" w:eastAsia="仿宋_GB2312" w:cs="仿宋_GB2312"/>
          <w:sz w:val="24"/>
        </w:rPr>
        <w:t>，其中人员经费</w:t>
      </w:r>
      <w:r>
        <w:rPr>
          <w:rFonts w:ascii="仿宋_GB2312" w:hAnsi="仿宋_GB2312" w:eastAsia="仿宋_GB2312" w:cs="仿宋_GB2312"/>
          <w:sz w:val="24"/>
        </w:rPr>
        <w:t>30.15</w:t>
      </w:r>
      <w:r>
        <w:rPr>
          <w:rFonts w:hint="eastAsia" w:ascii="仿宋_GB2312" w:hAnsi="仿宋_GB2312" w:eastAsia="仿宋_GB2312" w:cs="仿宋_GB2312"/>
          <w:sz w:val="24"/>
        </w:rPr>
        <w:t>万元，占基本支出的</w:t>
      </w:r>
      <w:r>
        <w:rPr>
          <w:rFonts w:ascii="仿宋_GB2312" w:hAnsi="仿宋_GB2312" w:eastAsia="仿宋_GB2312" w:cs="仿宋_GB2312"/>
          <w:sz w:val="24"/>
        </w:rPr>
        <w:t>61.88%</w:t>
      </w:r>
      <w:r>
        <w:rPr>
          <w:rFonts w:hint="eastAsia" w:ascii="仿宋_GB2312" w:hAnsi="仿宋_GB2312" w:eastAsia="仿宋_GB2312" w:cs="仿宋_GB2312"/>
          <w:sz w:val="24"/>
        </w:rPr>
        <w:t>；日常公用经费</w:t>
      </w:r>
      <w:r>
        <w:rPr>
          <w:rFonts w:ascii="仿宋_GB2312" w:hAnsi="仿宋_GB2312" w:eastAsia="仿宋_GB2312" w:cs="仿宋_GB2312"/>
          <w:sz w:val="24"/>
        </w:rPr>
        <w:t>18.56</w:t>
      </w:r>
      <w:r>
        <w:rPr>
          <w:rFonts w:hint="eastAsia" w:ascii="仿宋_GB2312" w:hAnsi="仿宋_GB2312" w:eastAsia="仿宋_GB2312" w:cs="仿宋_GB2312"/>
          <w:sz w:val="24"/>
        </w:rPr>
        <w:t>万元，占基本支出的</w:t>
      </w:r>
      <w:r>
        <w:rPr>
          <w:rFonts w:ascii="仿宋_GB2312" w:hAnsi="仿宋_GB2312" w:eastAsia="仿宋_GB2312" w:cs="仿宋_GB2312"/>
          <w:sz w:val="24"/>
        </w:rPr>
        <w:t>38.10%</w:t>
      </w:r>
      <w:r>
        <w:rPr>
          <w:rFonts w:hint="eastAsia" w:ascii="仿宋_GB2312" w:hAnsi="仿宋_GB2312" w:eastAsia="仿宋_GB2312" w:cs="仿宋_GB2312"/>
          <w:sz w:val="24"/>
        </w:rPr>
        <w:t>；项目支出</w:t>
      </w:r>
      <w:r>
        <w:rPr>
          <w:rFonts w:ascii="仿宋_GB2312" w:hAnsi="仿宋_GB2312" w:eastAsia="仿宋_GB2312" w:cs="仿宋_GB2312"/>
          <w:sz w:val="24"/>
        </w:rPr>
        <w:t>599.29</w:t>
      </w:r>
      <w:r>
        <w:rPr>
          <w:rFonts w:hint="eastAsia" w:ascii="仿宋_GB2312" w:hAnsi="仿宋_GB2312" w:eastAsia="仿宋_GB2312" w:cs="仿宋_GB2312"/>
          <w:sz w:val="24"/>
        </w:rPr>
        <w:t>万元，其中一般公共预算财政拨款</w:t>
      </w:r>
      <w:r>
        <w:rPr>
          <w:rFonts w:ascii="仿宋_GB2312" w:hAnsi="仿宋_GB2312" w:eastAsia="仿宋_GB2312" w:cs="仿宋_GB2312"/>
          <w:sz w:val="24"/>
        </w:rPr>
        <w:t>599.29</w:t>
      </w:r>
      <w:r>
        <w:rPr>
          <w:rFonts w:hint="eastAsia" w:ascii="仿宋_GB2312" w:hAnsi="仿宋_GB2312" w:eastAsia="仿宋_GB2312" w:cs="仿宋_GB2312"/>
          <w:sz w:val="24"/>
        </w:rPr>
        <w:t>万元，占项目支出的</w:t>
      </w:r>
      <w:r>
        <w:rPr>
          <w:rFonts w:ascii="仿宋_GB2312" w:hAnsi="仿宋_GB2312" w:eastAsia="仿宋_GB2312" w:cs="仿宋_GB2312"/>
          <w:sz w:val="24"/>
        </w:rPr>
        <w:t>100%</w:t>
      </w:r>
      <w:r>
        <w:rPr>
          <w:rFonts w:hint="eastAsia" w:ascii="仿宋_GB2312" w:hAnsi="仿宋_GB2312" w:eastAsia="仿宋_GB2312" w:cs="仿宋_GB2312"/>
          <w:sz w:val="24"/>
        </w:rPr>
        <w:t>，政府性基金预算财政拨款</w:t>
      </w:r>
      <w:r>
        <w:rPr>
          <w:rFonts w:ascii="仿宋_GB2312" w:hAnsi="仿宋_GB2312" w:eastAsia="仿宋_GB2312" w:cs="仿宋_GB2312"/>
          <w:sz w:val="24"/>
        </w:rPr>
        <w:t>0</w:t>
      </w:r>
      <w:r>
        <w:rPr>
          <w:rFonts w:hint="eastAsia" w:ascii="仿宋_GB2312" w:hAnsi="仿宋_GB2312" w:eastAsia="仿宋_GB2312" w:cs="仿宋_GB2312"/>
          <w:sz w:val="24"/>
        </w:rPr>
        <w:t>万元，占项目支出的</w:t>
      </w:r>
      <w:r>
        <w:rPr>
          <w:rFonts w:ascii="仿宋_GB2312" w:hAnsi="仿宋_GB2312" w:eastAsia="仿宋_GB2312" w:cs="仿宋_GB2312"/>
          <w:sz w:val="24"/>
        </w:rPr>
        <w:t xml:space="preserve">0% </w:t>
      </w:r>
      <w:r>
        <w:rPr>
          <w:rFonts w:hint="eastAsia" w:ascii="仿宋_GB2312" w:hAnsi="仿宋_GB2312" w:eastAsia="仿宋_GB2312" w:cs="仿宋_GB2312"/>
          <w:sz w:val="24"/>
        </w:rPr>
        <w:t>。</w:t>
      </w:r>
      <w:r>
        <w:rPr>
          <w:rFonts w:ascii="仿宋_GB2312" w:hAnsi="仿宋_GB2312" w:eastAsia="仿宋_GB2312" w:cs="仿宋_GB2312"/>
          <w:sz w:val="24"/>
        </w:rPr>
        <w:t xml:space="preserve"> </w:t>
      </w:r>
    </w:p>
    <w:p>
      <w:pPr>
        <w:spacing w:line="600" w:lineRule="atLeast"/>
        <w:ind w:firstLine="480" w:firstLineChars="20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、“三公”经费支出情况：全年三公经费支出</w:t>
      </w:r>
      <w:r>
        <w:rPr>
          <w:rFonts w:ascii="仿宋_GB2312" w:hAnsi="仿宋_GB2312" w:eastAsia="仿宋_GB2312" w:cs="仿宋_GB2312"/>
          <w:sz w:val="24"/>
        </w:rPr>
        <w:t>1.40</w:t>
      </w:r>
      <w:r>
        <w:rPr>
          <w:rFonts w:hint="eastAsia" w:ascii="仿宋_GB2312" w:hAnsi="仿宋_GB2312" w:eastAsia="仿宋_GB2312" w:cs="仿宋_GB2312"/>
          <w:sz w:val="24"/>
        </w:rPr>
        <w:t>万元，其中公务接待</w:t>
      </w:r>
      <w:r>
        <w:rPr>
          <w:rFonts w:ascii="仿宋_GB2312" w:hAnsi="仿宋_GB2312" w:eastAsia="仿宋_GB2312" w:cs="仿宋_GB2312"/>
          <w:sz w:val="24"/>
        </w:rPr>
        <w:t>1.40</w:t>
      </w:r>
      <w:r>
        <w:rPr>
          <w:rFonts w:hint="eastAsia" w:ascii="仿宋_GB2312" w:hAnsi="仿宋_GB2312" w:eastAsia="仿宋_GB2312" w:cs="仿宋_GB2312"/>
          <w:sz w:val="24"/>
        </w:rPr>
        <w:t>万元。三公经费总支出比</w:t>
      </w:r>
      <w:r>
        <w:rPr>
          <w:rFonts w:ascii="仿宋_GB2312" w:hAnsi="仿宋_GB2312" w:eastAsia="仿宋_GB2312" w:cs="仿宋_GB2312"/>
          <w:sz w:val="24"/>
        </w:rPr>
        <w:t>2017</w:t>
      </w:r>
      <w:r>
        <w:rPr>
          <w:rFonts w:hint="eastAsia" w:ascii="仿宋_GB2312" w:hAnsi="仿宋_GB2312" w:eastAsia="仿宋_GB2312" w:cs="仿宋_GB2312"/>
          <w:sz w:val="24"/>
        </w:rPr>
        <w:t>年减少</w:t>
      </w:r>
      <w:r>
        <w:rPr>
          <w:rFonts w:ascii="仿宋_GB2312" w:hAnsi="仿宋_GB2312" w:eastAsia="仿宋_GB2312" w:cs="仿宋_GB2312"/>
          <w:sz w:val="24"/>
        </w:rPr>
        <w:t>63.16%</w:t>
      </w:r>
      <w:r>
        <w:rPr>
          <w:rFonts w:hint="eastAsia" w:ascii="仿宋_GB2312" w:hAnsi="仿宋_GB2312" w:eastAsia="仿宋_GB2312" w:cs="仿宋_GB2312"/>
          <w:sz w:val="24"/>
        </w:rPr>
        <w:t>。</w:t>
      </w:r>
    </w:p>
    <w:p>
      <w:pPr>
        <w:numPr>
          <w:ilvl w:val="0"/>
          <w:numId w:val="7"/>
        </w:numPr>
        <w:spacing w:line="600" w:lineRule="atLeast"/>
        <w:rPr>
          <w:rFonts w:ascii="仿宋_GB2312" w:hAnsi="仿宋_GB2312" w:eastAsia="仿宋_GB2312" w:cs="仿宋_GB2312"/>
          <w:b/>
          <w:bCs/>
          <w:sz w:val="24"/>
        </w:rPr>
      </w:pPr>
      <w:r>
        <w:rPr>
          <w:rFonts w:hint="eastAsia" w:ascii="仿宋_GB2312" w:hAnsi="仿宋_GB2312" w:eastAsia="仿宋_GB2312" w:cs="仿宋_GB2312"/>
          <w:b/>
          <w:bCs/>
          <w:sz w:val="24"/>
        </w:rPr>
        <w:t>部门整体预算绩效管理情况</w:t>
      </w:r>
    </w:p>
    <w:p>
      <w:pPr>
        <w:spacing w:line="600" w:lineRule="atLeast"/>
        <w:ind w:left="640"/>
        <w:rPr>
          <w:rFonts w:ascii="仿宋_GB2312" w:hAnsi="仿宋_GB2312" w:eastAsia="仿宋_GB2312" w:cs="仿宋_GB2312"/>
          <w:sz w:val="24"/>
        </w:rPr>
      </w:pPr>
      <w:r>
        <w:rPr>
          <w:rFonts w:hint="eastAsia" w:ascii="仿宋_GB2312" w:hAnsi="仿宋_GB2312" w:eastAsia="仿宋_GB2312" w:cs="仿宋_GB2312"/>
          <w:sz w:val="24"/>
        </w:rPr>
        <w:t>（一）部门预算管理。</w:t>
      </w:r>
    </w:p>
    <w:p>
      <w:pPr>
        <w:spacing w:line="60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包括部门绩效目标制定、目标完成、预算编制准确、支出控制、预算动态调整、执行进度、预算完成情况和违规记录等情况。</w:t>
      </w:r>
    </w:p>
    <w:p>
      <w:pPr>
        <w:spacing w:line="60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（二）专项预算管理。</w:t>
      </w:r>
    </w:p>
    <w:p>
      <w:pPr>
        <w:spacing w:line="60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包括专项预算项目程序严密、规划合理、结果符合、分配科学、分配及时、专项预算绩效目标完成、实施绩效、违规记录等情况。</w:t>
      </w:r>
    </w:p>
    <w:p>
      <w:pPr>
        <w:spacing w:line="60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（三）结果应用情况。</w:t>
      </w:r>
    </w:p>
    <w:p>
      <w:pPr>
        <w:spacing w:line="60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包括部门自评质量、绩效目标公开和自评公开、评价结果整改和应用结果反馈等情况。</w:t>
      </w:r>
    </w:p>
    <w:p>
      <w:pPr>
        <w:spacing w:line="60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四、评价结论及建议</w:t>
      </w:r>
    </w:p>
    <w:p>
      <w:pPr>
        <w:widowControl/>
        <w:spacing w:before="360" w:after="360" w:line="480" w:lineRule="atLeast"/>
        <w:jc w:val="left"/>
        <w:rPr>
          <w:rFonts w:ascii="仿宋_GB2312" w:hAnsi="仿宋_GB2312" w:eastAsia="仿宋_GB2312" w:cs="仿宋_GB2312"/>
          <w:sz w:val="24"/>
        </w:rPr>
      </w:pPr>
      <w:r>
        <w:rPr>
          <w:rFonts w:hint="eastAsia" w:ascii="仿宋_GB2312" w:hAnsi="仿宋_GB2312" w:eastAsia="仿宋_GB2312" w:cs="仿宋_GB2312"/>
          <w:sz w:val="24"/>
        </w:rPr>
        <w:t>（一）</w:t>
      </w:r>
      <w:r>
        <w:rPr>
          <w:rFonts w:hint="eastAsia" w:ascii="仿宋_GB2312" w:hAnsi="仿宋_GB2312" w:eastAsia="仿宋_GB2312" w:cs="仿宋_GB2312"/>
          <w:kern w:val="0"/>
          <w:sz w:val="24"/>
        </w:rPr>
        <w:t>根据部门支出绩效评价指标体系的要求，对基本支出的预算编制、预算执行、预算管理进行了评价，我单位</w:t>
      </w:r>
      <w:r>
        <w:rPr>
          <w:rFonts w:ascii="仿宋_GB2312" w:hAnsi="仿宋_GB2312" w:eastAsia="仿宋_GB2312" w:cs="仿宋_GB2312"/>
          <w:kern w:val="0"/>
          <w:sz w:val="24"/>
        </w:rPr>
        <w:t>2018</w:t>
      </w:r>
      <w:r>
        <w:rPr>
          <w:rFonts w:hint="eastAsia" w:ascii="仿宋_GB2312" w:hAnsi="仿宋_GB2312" w:eastAsia="仿宋_GB2312" w:cs="仿宋_GB2312"/>
          <w:kern w:val="0"/>
          <w:sz w:val="24"/>
        </w:rPr>
        <w:t>年基本支出管理和资金管理制度规范，资料齐全，财务收支真实、清楚，效果明显。</w:t>
      </w:r>
    </w:p>
    <w:p>
      <w:pPr>
        <w:spacing w:line="600" w:lineRule="atLeast"/>
        <w:ind w:firstLine="480" w:firstLineChars="200"/>
        <w:rPr>
          <w:rFonts w:ascii="仿宋_GB2312" w:hAnsi="仿宋_GB2312" w:eastAsia="仿宋_GB2312" w:cs="仿宋_GB2312"/>
          <w:sz w:val="24"/>
        </w:rPr>
      </w:pPr>
    </w:p>
    <w:p>
      <w:pPr>
        <w:spacing w:line="600" w:lineRule="atLeast"/>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sz w:val="24"/>
        </w:rPr>
        <w:t>（二）存在问题：</w:t>
      </w:r>
      <w:r>
        <w:rPr>
          <w:rFonts w:hint="eastAsia" w:ascii="仿宋_GB2312" w:hAnsi="仿宋_GB2312" w:eastAsia="仿宋_GB2312" w:cs="仿宋_GB2312"/>
          <w:color w:val="000000"/>
          <w:sz w:val="24"/>
        </w:rPr>
        <w:t>一是因我单位</w:t>
      </w:r>
      <w:r>
        <w:rPr>
          <w:rFonts w:hint="eastAsia" w:ascii="仿宋_GB2312" w:hAnsi="仿宋_GB2312" w:eastAsia="仿宋_GB2312" w:cs="仿宋_GB2312"/>
          <w:color w:val="000000"/>
          <w:kern w:val="0"/>
          <w:sz w:val="24"/>
        </w:rPr>
        <w:t>资产管理信息化无专业人员进行管理，二是我单位培养人才体系不完善。</w:t>
      </w:r>
    </w:p>
    <w:p>
      <w:pPr>
        <w:spacing w:line="60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（三）改进建议：</w:t>
      </w:r>
      <w:r>
        <w:rPr>
          <w:rFonts w:hint="eastAsia" w:ascii="仿宋_GB2312" w:hAnsi="仿宋_GB2312" w:eastAsia="仿宋_GB2312" w:cs="仿宋_GB2312"/>
          <w:color w:val="000000"/>
          <w:sz w:val="24"/>
        </w:rPr>
        <w:t>一是改进我单位人员管理体系。二是创新人员培训方式，提高人才学习能力，促进各类人才不断增强素质、提升能力。</w:t>
      </w:r>
    </w:p>
    <w:p>
      <w:pPr>
        <w:spacing w:line="600" w:lineRule="atLeast"/>
        <w:ind w:firstLine="480" w:firstLineChars="200"/>
        <w:rPr>
          <w:rFonts w:ascii="仿宋_GB2312" w:hAnsi="仿宋_GB2312" w:eastAsia="仿宋_GB2312" w:cs="仿宋_GB2312"/>
          <w:sz w:val="24"/>
        </w:rPr>
      </w:pPr>
    </w:p>
    <w:p>
      <w:pPr>
        <w:spacing w:line="600" w:lineRule="atLeast"/>
        <w:ind w:firstLine="480" w:firstLineChars="200"/>
        <w:rPr>
          <w:rFonts w:ascii="仿宋_GB2312" w:hAnsi="仿宋_GB2312" w:eastAsia="仿宋_GB2312" w:cs="仿宋_GB2312"/>
          <w:sz w:val="24"/>
        </w:rPr>
      </w:pPr>
    </w:p>
    <w:p>
      <w:pPr>
        <w:widowControl/>
        <w:spacing w:line="600" w:lineRule="atLeast"/>
        <w:jc w:val="left"/>
        <w:rPr>
          <w:rFonts w:ascii="仿宋_GB2312" w:hAnsi="仿宋_GB2312" w:eastAsia="仿宋_GB2312" w:cs="仿宋_GB2312"/>
          <w:sz w:val="24"/>
        </w:rPr>
      </w:pPr>
    </w:p>
    <w:p>
      <w:pPr>
        <w:pStyle w:val="3"/>
        <w:spacing w:line="600" w:lineRule="atLeast"/>
        <w:rPr>
          <w:rStyle w:val="17"/>
          <w:rFonts w:ascii="仿宋_GB2312" w:hAnsi="仿宋_GB2312" w:eastAsia="仿宋_GB2312" w:cs="仿宋_GB2312"/>
          <w:b/>
          <w:bCs/>
          <w:sz w:val="24"/>
          <w:szCs w:val="24"/>
        </w:rPr>
      </w:pPr>
      <w:bookmarkStart w:id="61" w:name="_Toc15396617"/>
      <w:r>
        <w:rPr>
          <w:rStyle w:val="17"/>
          <w:rFonts w:hint="eastAsia" w:ascii="仿宋_GB2312" w:hAnsi="仿宋_GB2312" w:eastAsia="仿宋_GB2312" w:cs="仿宋_GB2312"/>
          <w:b/>
          <w:bCs/>
          <w:sz w:val="24"/>
          <w:szCs w:val="24"/>
        </w:rPr>
        <w:t>附件</w:t>
      </w:r>
      <w:r>
        <w:rPr>
          <w:rStyle w:val="17"/>
          <w:rFonts w:ascii="仿宋_GB2312" w:hAnsi="仿宋_GB2312" w:eastAsia="仿宋_GB2312" w:cs="仿宋_GB2312"/>
          <w:b/>
          <w:bCs/>
          <w:sz w:val="24"/>
          <w:szCs w:val="24"/>
        </w:rPr>
        <w:t>2</w:t>
      </w:r>
      <w:bookmarkEnd w:id="61"/>
    </w:p>
    <w:p>
      <w:pPr>
        <w:spacing w:line="600" w:lineRule="atLeast"/>
        <w:jc w:val="center"/>
        <w:rPr>
          <w:rFonts w:ascii="仿宋_GB2312" w:hAnsi="仿宋_GB2312" w:eastAsia="仿宋_GB2312" w:cs="仿宋_GB2312"/>
          <w:b/>
          <w:bCs/>
          <w:sz w:val="30"/>
          <w:szCs w:val="30"/>
        </w:rPr>
      </w:pPr>
      <w:r>
        <w:rPr>
          <w:rFonts w:ascii="仿宋_GB2312" w:hAnsi="仿宋_GB2312" w:eastAsia="仿宋_GB2312" w:cs="仿宋_GB2312"/>
          <w:b/>
          <w:bCs/>
          <w:sz w:val="30"/>
          <w:szCs w:val="30"/>
        </w:rPr>
        <w:t>2018</w:t>
      </w:r>
      <w:r>
        <w:rPr>
          <w:rFonts w:hint="eastAsia" w:ascii="仿宋_GB2312" w:hAnsi="仿宋_GB2312" w:eastAsia="仿宋_GB2312" w:cs="仿宋_GB2312"/>
          <w:b/>
          <w:bCs/>
          <w:sz w:val="30"/>
          <w:szCs w:val="30"/>
        </w:rPr>
        <w:t>年老龄工作委员会办公室全县高龄津贴</w:t>
      </w:r>
    </w:p>
    <w:p>
      <w:pPr>
        <w:spacing w:line="600" w:lineRule="atLeas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项目支出绩效评价报告</w:t>
      </w:r>
    </w:p>
    <w:p>
      <w:pPr>
        <w:spacing w:line="600" w:lineRule="atLeast"/>
        <w:rPr>
          <w:rFonts w:ascii="仿宋_GB2312" w:hAnsi="仿宋_GB2312" w:eastAsia="仿宋_GB2312" w:cs="仿宋_GB2312"/>
          <w:sz w:val="24"/>
        </w:rPr>
      </w:pPr>
      <w:r>
        <w:rPr>
          <w:rFonts w:hint="eastAsia" w:ascii="仿宋_GB2312" w:hAnsi="仿宋_GB2312" w:eastAsia="仿宋_GB2312" w:cs="仿宋_GB2312"/>
          <w:sz w:val="24"/>
        </w:rPr>
        <w:t>一、评价工作开展及项目情况</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278"/>
        <w:gridCol w:w="2508"/>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8"/>
              <w:widowControl/>
              <w:spacing w:line="600" w:lineRule="atLeast"/>
              <w:ind w:firstLine="0" w:firstLineChars="0"/>
              <w:textAlignment w:val="center"/>
              <w:rPr>
                <w:rFonts w:ascii="仿宋_GB2312" w:hAnsi="仿宋_GB2312" w:eastAsia="仿宋_GB2312" w:cs="仿宋_GB2312"/>
                <w:bCs/>
                <w:color w:val="000000"/>
                <w:kern w:val="0"/>
                <w:sz w:val="24"/>
              </w:rPr>
            </w:pPr>
          </w:p>
          <w:p>
            <w:pPr>
              <w:pStyle w:val="28"/>
              <w:widowControl/>
              <w:spacing w:line="600" w:lineRule="atLeast"/>
              <w:ind w:left="3699" w:leftChars="1310" w:hanging="948" w:hangingChars="395"/>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Cs/>
                <w:color w:val="000000"/>
                <w:kern w:val="0"/>
                <w:sz w:val="24"/>
              </w:rPr>
              <w:t>项目支出绩效目标完成情况表</w:t>
            </w:r>
            <w:r>
              <w:rPr>
                <w:rFonts w:ascii="仿宋_GB2312" w:hAnsi="仿宋_GB2312" w:eastAsia="仿宋_GB2312" w:cs="仿宋_GB2312"/>
                <w:b/>
                <w:bCs/>
                <w:color w:val="000000"/>
                <w:kern w:val="0"/>
                <w:sz w:val="24"/>
              </w:rPr>
              <w:br w:type="textWrapping"/>
            </w:r>
            <w:r>
              <w:rPr>
                <w:rFonts w:ascii="仿宋_GB2312" w:hAnsi="仿宋_GB2312" w:eastAsia="仿宋_GB2312" w:cs="仿宋_GB2312"/>
                <w:color w:val="000000"/>
                <w:kern w:val="0"/>
                <w:sz w:val="24"/>
              </w:rPr>
              <w:t xml:space="preserve">(2018 </w:t>
            </w:r>
            <w:r>
              <w:rPr>
                <w:rFonts w:hint="eastAsia" w:ascii="仿宋_GB2312" w:hAnsi="仿宋_GB2312" w:eastAsia="仿宋_GB2312" w:cs="仿宋_GB2312"/>
                <w:color w:val="000000"/>
                <w:kern w:val="0"/>
                <w:sz w:val="24"/>
              </w:rPr>
              <w:t>年度</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单位：万元</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sz w:val="24"/>
              </w:rPr>
              <w:t>2018</w:t>
            </w:r>
            <w:r>
              <w:rPr>
                <w:rFonts w:hint="eastAsia" w:ascii="仿宋_GB2312" w:hAnsi="仿宋_GB2312" w:eastAsia="仿宋_GB2312" w:cs="仿宋_GB2312"/>
                <w:sz w:val="24"/>
              </w:rPr>
              <w:t>宣汉县老龄工作委员会办公室全县高龄津贴</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宣汉县老龄工作委员会办公室</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万元</w:t>
            </w:r>
            <w:r>
              <w:rPr>
                <w:rFonts w:ascii="仿宋_GB2312" w:hAnsi="仿宋_GB2312" w:eastAsia="仿宋_GB2312" w:cs="仿宋_GB2312"/>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r>
              <w:rPr>
                <w:rFonts w:ascii="仿宋_GB2312" w:hAnsi="仿宋_GB2312" w:eastAsia="仿宋_GB2312" w:cs="仿宋_GB2312"/>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599.29</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r>
              <w:rPr>
                <w:rFonts w:ascii="仿宋_GB2312" w:hAnsi="仿宋_GB2312" w:eastAsia="仿宋_GB2312" w:cs="仿宋_GB2312"/>
                <w:color w:val="000000"/>
                <w:kern w:val="0"/>
                <w:sz w:val="24"/>
              </w:rPr>
              <w:t>:</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599.29</w:t>
            </w:r>
          </w:p>
        </w:tc>
      </w:tr>
      <w:tr>
        <w:tblPrEx>
          <w:tblCellMar>
            <w:top w:w="0" w:type="dxa"/>
            <w:left w:w="0" w:type="dxa"/>
            <w:bottom w:w="0" w:type="dxa"/>
            <w:right w:w="0" w:type="dxa"/>
          </w:tblCellMar>
        </w:tblPrEx>
        <w:trPr>
          <w:trHeight w:val="101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left"/>
              <w:rPr>
                <w:rFonts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财政拨款</w:t>
            </w:r>
            <w:r>
              <w:rPr>
                <w:rFonts w:ascii="仿宋_GB2312" w:hAnsi="仿宋_GB2312" w:eastAsia="仿宋_GB2312" w:cs="仿宋_GB2312"/>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599.29</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财政拨款</w:t>
            </w:r>
            <w:r>
              <w:rPr>
                <w:rFonts w:ascii="仿宋_GB2312" w:hAnsi="仿宋_GB2312" w:eastAsia="仿宋_GB2312" w:cs="仿宋_GB2312"/>
                <w:color w:val="000000"/>
                <w:kern w:val="0"/>
                <w:sz w:val="24"/>
              </w:rPr>
              <w:t>:</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599.29</w:t>
            </w:r>
          </w:p>
        </w:tc>
      </w:tr>
      <w:tr>
        <w:tblPrEx>
          <w:tblCellMar>
            <w:top w:w="0" w:type="dxa"/>
            <w:left w:w="0" w:type="dxa"/>
            <w:bottom w:w="0" w:type="dxa"/>
            <w:right w:w="0" w:type="dxa"/>
          </w:tblCellMar>
        </w:tblPrEx>
        <w:trPr>
          <w:trHeight w:val="284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left"/>
              <w:rPr>
                <w:rFonts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r>
              <w:rPr>
                <w:rFonts w:ascii="仿宋_GB2312" w:hAnsi="仿宋_GB2312" w:eastAsia="仿宋_GB2312" w:cs="仿宋_GB2312"/>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rPr>
              <w:t>0</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r>
              <w:rPr>
                <w:rFonts w:ascii="仿宋_GB2312" w:hAnsi="仿宋_GB2312" w:eastAsia="仿宋_GB2312" w:cs="仿宋_GB2312"/>
                <w:color w:val="000000"/>
                <w:kern w:val="0"/>
                <w:sz w:val="24"/>
              </w:rPr>
              <w:t>:</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600" w:lineRule="atLeas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86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left"/>
              <w:rPr>
                <w:rFonts w:ascii="仿宋_GB2312" w:hAnsi="仿宋_GB2312" w:eastAsia="仿宋_GB2312" w:cs="仿宋_GB2312"/>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100%</w:t>
            </w:r>
          </w:p>
        </w:tc>
      </w:tr>
      <w:tr>
        <w:tblPrEx>
          <w:tblCellMar>
            <w:top w:w="0" w:type="dxa"/>
            <w:left w:w="0" w:type="dxa"/>
            <w:bottom w:w="0" w:type="dxa"/>
            <w:right w:w="0" w:type="dxa"/>
          </w:tblCellMar>
        </w:tblPrEx>
        <w:trPr>
          <w:trHeight w:val="258"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包含数字及文字描述</w:t>
            </w:r>
            <w:r>
              <w:rPr>
                <w:rFonts w:ascii="仿宋_GB2312" w:hAnsi="仿宋_GB2312" w:eastAsia="仿宋_GB2312" w:cs="仿宋_GB2312"/>
                <w:color w:val="000000"/>
                <w:kern w:val="0"/>
                <w:sz w:val="24"/>
              </w:rPr>
              <w:t>)</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包含数字及文字描述</w:t>
            </w:r>
            <w:r>
              <w:rPr>
                <w:rFonts w:ascii="仿宋_GB2312" w:hAnsi="仿宋_GB2312" w:eastAsia="仿宋_GB2312" w:cs="仿宋_GB2312"/>
                <w:color w:val="000000"/>
                <w:kern w:val="0"/>
                <w:sz w:val="24"/>
              </w:rPr>
              <w:t>)</w:t>
            </w: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left"/>
              <w:rPr>
                <w:rFonts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项目完成</w:t>
            </w:r>
          </w:p>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项目完</w:t>
            </w:r>
          </w:p>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项目完成数量</w:t>
            </w:r>
            <w:r>
              <w:rPr>
                <w:rFonts w:ascii="仿宋_GB2312" w:hAnsi="仿宋_GB2312" w:eastAsia="仿宋_GB2312" w:cs="仿宋_GB2312"/>
                <w:color w:val="000000"/>
                <w:sz w:val="24"/>
              </w:rPr>
              <w:t>100%</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项目完成数量</w:t>
            </w:r>
            <w:r>
              <w:rPr>
                <w:rFonts w:ascii="仿宋_GB2312" w:hAnsi="仿宋_GB2312" w:eastAsia="仿宋_GB2312" w:cs="仿宋_GB2312"/>
                <w:color w:val="000000"/>
                <w:sz w:val="24"/>
              </w:rPr>
              <w:t>100%</w:t>
            </w:r>
          </w:p>
        </w:tc>
      </w:tr>
      <w:tr>
        <w:tblPrEx>
          <w:tblCellMar>
            <w:top w:w="0" w:type="dxa"/>
            <w:left w:w="0" w:type="dxa"/>
            <w:bottom w:w="0" w:type="dxa"/>
            <w:right w:w="0" w:type="dxa"/>
          </w:tblCellMar>
        </w:tblPrEx>
        <w:trPr>
          <w:trHeight w:val="8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left"/>
              <w:rPr>
                <w:rFonts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公平效益</w:t>
            </w: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分</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公平效益</w:t>
            </w: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分</w:t>
            </w:r>
          </w:p>
        </w:tc>
      </w:tr>
      <w:tr>
        <w:tblPrEx>
          <w:tblCellMar>
            <w:top w:w="0" w:type="dxa"/>
            <w:left w:w="0" w:type="dxa"/>
            <w:bottom w:w="0" w:type="dxa"/>
            <w:right w:w="0" w:type="dxa"/>
          </w:tblCellMar>
        </w:tblPrEx>
        <w:trPr>
          <w:trHeight w:val="62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left"/>
              <w:rPr>
                <w:rFonts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使用效率</w:t>
            </w:r>
            <w:r>
              <w:rPr>
                <w:rFonts w:ascii="仿宋_GB2312" w:hAnsi="仿宋_GB2312" w:eastAsia="仿宋_GB2312" w:cs="仿宋_GB2312"/>
                <w:color w:val="000000"/>
                <w:sz w:val="24"/>
              </w:rPr>
              <w:t>8</w:t>
            </w:r>
            <w:r>
              <w:rPr>
                <w:rFonts w:hint="eastAsia" w:ascii="仿宋_GB2312" w:hAnsi="仿宋_GB2312" w:eastAsia="仿宋_GB2312" w:cs="仿宋_GB2312"/>
                <w:color w:val="000000"/>
                <w:sz w:val="24"/>
              </w:rPr>
              <w:t>分</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使用效率</w:t>
            </w:r>
            <w:r>
              <w:rPr>
                <w:rFonts w:ascii="仿宋_GB2312" w:hAnsi="仿宋_GB2312" w:eastAsia="仿宋_GB2312" w:cs="仿宋_GB2312"/>
                <w:color w:val="000000"/>
                <w:sz w:val="24"/>
              </w:rPr>
              <w:t>8</w:t>
            </w:r>
            <w:r>
              <w:rPr>
                <w:rFonts w:hint="eastAsia" w:ascii="仿宋_GB2312" w:hAnsi="仿宋_GB2312" w:eastAsia="仿宋_GB2312" w:cs="仿宋_GB2312"/>
                <w:color w:val="000000"/>
                <w:sz w:val="24"/>
              </w:rPr>
              <w:t>分</w:t>
            </w:r>
          </w:p>
        </w:tc>
      </w:tr>
      <w:tr>
        <w:tblPrEx>
          <w:tblCellMar>
            <w:top w:w="0" w:type="dxa"/>
            <w:left w:w="0" w:type="dxa"/>
            <w:bottom w:w="0" w:type="dxa"/>
            <w:right w:w="0" w:type="dxa"/>
          </w:tblCellMar>
        </w:tblPrEx>
        <w:trPr>
          <w:trHeight w:val="70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left"/>
              <w:rPr>
                <w:rFonts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22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服务对象满意度</w:t>
            </w: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分</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服务对象满意度</w:t>
            </w: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分</w:t>
            </w:r>
          </w:p>
        </w:tc>
      </w:tr>
    </w:tbl>
    <w:p>
      <w:pPr>
        <w:spacing w:line="60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二、存在主要问题：</w:t>
      </w:r>
      <w:r>
        <w:rPr>
          <w:rFonts w:hint="eastAsia" w:ascii="仿宋_GB2312" w:hAnsi="仿宋_GB2312" w:eastAsia="仿宋_GB2312" w:cs="仿宋_GB2312"/>
          <w:color w:val="000000"/>
          <w:sz w:val="24"/>
        </w:rPr>
        <w:t>乡镇未能及时上报减停。</w:t>
      </w:r>
    </w:p>
    <w:p>
      <w:pPr>
        <w:spacing w:line="600" w:lineRule="atLeast"/>
        <w:ind w:firstLine="480" w:firstLineChars="200"/>
        <w:rPr>
          <w:rFonts w:ascii="仿宋_GB2312" w:eastAsia="仿宋_GB2312"/>
          <w:color w:val="000000"/>
          <w:sz w:val="32"/>
          <w:szCs w:val="32"/>
        </w:rPr>
      </w:pPr>
      <w:r>
        <w:rPr>
          <w:rFonts w:hint="eastAsia" w:ascii="仿宋_GB2312" w:hAnsi="仿宋_GB2312" w:eastAsia="仿宋_GB2312" w:cs="仿宋_GB2312"/>
          <w:sz w:val="24"/>
        </w:rPr>
        <w:t>三、相关措施建议</w:t>
      </w:r>
      <w:bookmarkEnd w:id="57"/>
      <w:bookmarkStart w:id="62" w:name="_Toc15396619"/>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一是督促乡镇及时上报减停，</w:t>
      </w:r>
      <w:r>
        <w:rPr>
          <w:rFonts w:hint="eastAsia" w:ascii="仿宋_GB2312" w:eastAsia="仿宋_GB2312"/>
          <w:color w:val="000000"/>
          <w:sz w:val="24"/>
        </w:rPr>
        <w:t>及时完善制度，规范高龄津贴的上报、审核、发放工作。</w:t>
      </w:r>
    </w:p>
    <w:p>
      <w:pPr>
        <w:jc w:val="center"/>
        <w:rPr>
          <w:rFonts w:ascii="黑体" w:hAnsi="黑体" w:eastAsia="黑体"/>
          <w:color w:val="000000"/>
          <w:sz w:val="32"/>
          <w:szCs w:val="32"/>
        </w:rPr>
      </w:pPr>
    </w:p>
    <w:p>
      <w:pPr>
        <w:spacing w:line="600" w:lineRule="atLeast"/>
        <w:ind w:firstLine="480" w:firstLineChars="200"/>
        <w:rPr>
          <w:rFonts w:ascii="仿宋_GB2312" w:hAnsi="仿宋_GB2312" w:eastAsia="仿宋_GB2312" w:cs="仿宋_GB2312"/>
          <w:sz w:val="24"/>
        </w:rPr>
      </w:pPr>
    </w:p>
    <w:p>
      <w:pPr>
        <w:tabs>
          <w:tab w:val="left" w:pos="2101"/>
        </w:tabs>
        <w:spacing w:line="600" w:lineRule="atLeast"/>
        <w:ind w:firstLine="562" w:firstLineChars="200"/>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第五部分</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附件</w:t>
      </w:r>
    </w:p>
    <w:p>
      <w:pPr>
        <w:spacing w:line="600" w:lineRule="atLeast"/>
        <w:ind w:firstLine="480" w:firstLineChars="200"/>
        <w:rPr>
          <w:rStyle w:val="18"/>
          <w:rFonts w:ascii="仿宋_GB2312" w:hAnsi="仿宋_GB2312" w:eastAsia="仿宋_GB2312" w:cs="仿宋_GB2312"/>
          <w:b w:val="0"/>
          <w:bCs w:val="0"/>
          <w:sz w:val="24"/>
          <w:szCs w:val="24"/>
        </w:rPr>
      </w:pPr>
      <w:r>
        <w:rPr>
          <w:rFonts w:hint="eastAsia" w:ascii="仿宋_GB2312" w:hAnsi="仿宋_GB2312" w:eastAsia="仿宋_GB2312" w:cs="仿宋_GB2312"/>
          <w:color w:val="000000"/>
          <w:sz w:val="24"/>
        </w:rPr>
        <w:t>一、收</w:t>
      </w:r>
      <w:r>
        <w:rPr>
          <w:rStyle w:val="18"/>
          <w:rFonts w:hint="eastAsia" w:ascii="仿宋_GB2312" w:hAnsi="仿宋_GB2312" w:eastAsia="仿宋_GB2312" w:cs="仿宋_GB2312"/>
          <w:b w:val="0"/>
          <w:bCs w:val="0"/>
          <w:sz w:val="24"/>
          <w:szCs w:val="24"/>
        </w:rPr>
        <w:t>入支出决算总表</w:t>
      </w:r>
      <w:bookmarkEnd w:id="62"/>
      <w:bookmarkStart w:id="63" w:name="_Toc15396620"/>
    </w:p>
    <w:p>
      <w:pPr>
        <w:spacing w:line="600" w:lineRule="atLeast"/>
        <w:ind w:firstLine="480" w:firstLineChars="200"/>
        <w:rPr>
          <w:rStyle w:val="18"/>
          <w:rFonts w:ascii="仿宋_GB2312" w:hAnsi="仿宋_GB2312" w:eastAsia="仿宋_GB2312" w:cs="仿宋_GB2312"/>
          <w:b w:val="0"/>
          <w:bCs w:val="0"/>
          <w:sz w:val="24"/>
          <w:szCs w:val="24"/>
        </w:rPr>
      </w:pPr>
      <w:r>
        <w:rPr>
          <w:rFonts w:hint="eastAsia" w:ascii="仿宋_GB2312" w:hAnsi="仿宋_GB2312" w:eastAsia="仿宋_GB2312" w:cs="仿宋_GB2312"/>
          <w:color w:val="000000"/>
          <w:sz w:val="24"/>
        </w:rPr>
        <w:t>二、收</w:t>
      </w:r>
      <w:r>
        <w:rPr>
          <w:rStyle w:val="18"/>
          <w:rFonts w:hint="eastAsia" w:ascii="仿宋_GB2312" w:hAnsi="仿宋_GB2312" w:eastAsia="仿宋_GB2312" w:cs="仿宋_GB2312"/>
          <w:b w:val="0"/>
          <w:bCs w:val="0"/>
          <w:sz w:val="24"/>
          <w:szCs w:val="24"/>
        </w:rPr>
        <w:t>入总表</w:t>
      </w:r>
      <w:bookmarkEnd w:id="63"/>
      <w:bookmarkStart w:id="64" w:name="_Toc15396621"/>
    </w:p>
    <w:p>
      <w:pPr>
        <w:spacing w:line="600" w:lineRule="atLeast"/>
        <w:ind w:firstLine="480" w:firstLineChars="200"/>
        <w:rPr>
          <w:rStyle w:val="18"/>
          <w:rFonts w:ascii="仿宋_GB2312" w:hAnsi="仿宋_GB2312" w:eastAsia="仿宋_GB2312" w:cs="仿宋_GB2312"/>
          <w:b w:val="0"/>
          <w:bCs w:val="0"/>
          <w:sz w:val="24"/>
          <w:szCs w:val="24"/>
        </w:rPr>
      </w:pPr>
      <w:r>
        <w:rPr>
          <w:rStyle w:val="18"/>
          <w:rFonts w:hint="eastAsia" w:ascii="仿宋_GB2312" w:hAnsi="仿宋_GB2312" w:eastAsia="仿宋_GB2312" w:cs="仿宋_GB2312"/>
          <w:b w:val="0"/>
          <w:bCs w:val="0"/>
          <w:sz w:val="24"/>
          <w:szCs w:val="24"/>
        </w:rPr>
        <w:t>三、</w:t>
      </w:r>
      <w:r>
        <w:rPr>
          <w:rFonts w:hint="eastAsia" w:ascii="仿宋_GB2312" w:hAnsi="仿宋_GB2312" w:eastAsia="仿宋_GB2312" w:cs="仿宋_GB2312"/>
          <w:color w:val="000000"/>
          <w:sz w:val="24"/>
        </w:rPr>
        <w:t>支</w:t>
      </w:r>
      <w:r>
        <w:rPr>
          <w:rStyle w:val="18"/>
          <w:rFonts w:hint="eastAsia" w:ascii="仿宋_GB2312" w:hAnsi="仿宋_GB2312" w:eastAsia="仿宋_GB2312" w:cs="仿宋_GB2312"/>
          <w:b w:val="0"/>
          <w:bCs w:val="0"/>
          <w:sz w:val="24"/>
          <w:szCs w:val="24"/>
        </w:rPr>
        <w:t>出总表</w:t>
      </w:r>
      <w:bookmarkEnd w:id="64"/>
      <w:bookmarkStart w:id="65" w:name="_Toc15396622"/>
    </w:p>
    <w:p>
      <w:pPr>
        <w:spacing w:line="600" w:lineRule="atLeast"/>
        <w:ind w:firstLine="480" w:firstLineChars="200"/>
        <w:rPr>
          <w:rStyle w:val="18"/>
          <w:rFonts w:ascii="仿宋_GB2312" w:hAnsi="仿宋_GB2312" w:eastAsia="仿宋_GB2312" w:cs="仿宋_GB2312"/>
          <w:b w:val="0"/>
          <w:bCs w:val="0"/>
          <w:sz w:val="24"/>
          <w:szCs w:val="24"/>
        </w:rPr>
      </w:pPr>
      <w:r>
        <w:rPr>
          <w:rStyle w:val="18"/>
          <w:rFonts w:hint="eastAsia" w:ascii="仿宋_GB2312" w:hAnsi="仿宋_GB2312" w:eastAsia="仿宋_GB2312" w:cs="仿宋_GB2312"/>
          <w:b w:val="0"/>
          <w:bCs w:val="0"/>
          <w:sz w:val="24"/>
          <w:szCs w:val="24"/>
        </w:rPr>
        <w:t>四、</w:t>
      </w:r>
      <w:r>
        <w:rPr>
          <w:rFonts w:hint="eastAsia" w:ascii="仿宋_GB2312" w:hAnsi="仿宋_GB2312" w:eastAsia="仿宋_GB2312" w:cs="仿宋_GB2312"/>
          <w:color w:val="000000"/>
          <w:sz w:val="24"/>
        </w:rPr>
        <w:t>财</w:t>
      </w:r>
      <w:r>
        <w:rPr>
          <w:rStyle w:val="18"/>
          <w:rFonts w:hint="eastAsia" w:ascii="仿宋_GB2312" w:hAnsi="仿宋_GB2312" w:eastAsia="仿宋_GB2312" w:cs="仿宋_GB2312"/>
          <w:b w:val="0"/>
          <w:bCs w:val="0"/>
          <w:sz w:val="24"/>
          <w:szCs w:val="24"/>
        </w:rPr>
        <w:t>政拨款收入支出决算总表</w:t>
      </w:r>
      <w:bookmarkEnd w:id="65"/>
      <w:bookmarkStart w:id="66" w:name="_Toc15396623"/>
    </w:p>
    <w:p>
      <w:pPr>
        <w:spacing w:line="600" w:lineRule="atLeast"/>
        <w:ind w:firstLine="480" w:firstLineChars="200"/>
        <w:rPr>
          <w:rStyle w:val="18"/>
          <w:rFonts w:ascii="仿宋_GB2312" w:hAnsi="仿宋_GB2312" w:eastAsia="仿宋_GB2312" w:cs="仿宋_GB2312"/>
          <w:b w:val="0"/>
          <w:bCs w:val="0"/>
          <w:sz w:val="24"/>
          <w:szCs w:val="24"/>
        </w:rPr>
      </w:pPr>
      <w:r>
        <w:rPr>
          <w:rStyle w:val="18"/>
          <w:rFonts w:hint="eastAsia" w:ascii="仿宋_GB2312" w:hAnsi="仿宋_GB2312" w:eastAsia="仿宋_GB2312" w:cs="仿宋_GB2312"/>
          <w:b w:val="0"/>
          <w:bCs w:val="0"/>
          <w:sz w:val="24"/>
          <w:szCs w:val="24"/>
        </w:rPr>
        <w:t>五、</w:t>
      </w:r>
      <w:r>
        <w:rPr>
          <w:rFonts w:hint="eastAsia" w:ascii="仿宋_GB2312" w:hAnsi="仿宋_GB2312" w:eastAsia="仿宋_GB2312" w:cs="仿宋_GB2312"/>
          <w:color w:val="000000"/>
          <w:sz w:val="24"/>
        </w:rPr>
        <w:t>财</w:t>
      </w:r>
      <w:r>
        <w:rPr>
          <w:rStyle w:val="18"/>
          <w:rFonts w:hint="eastAsia" w:ascii="仿宋_GB2312" w:hAnsi="仿宋_GB2312" w:eastAsia="仿宋_GB2312" w:cs="仿宋_GB2312"/>
          <w:b w:val="0"/>
          <w:bCs w:val="0"/>
          <w:sz w:val="24"/>
          <w:szCs w:val="24"/>
        </w:rPr>
        <w:t>政拨款支出决算明细表（政府经济分类科目）</w:t>
      </w:r>
      <w:bookmarkEnd w:id="66"/>
      <w:bookmarkStart w:id="67" w:name="_Toc15396624"/>
    </w:p>
    <w:p>
      <w:pPr>
        <w:spacing w:line="600" w:lineRule="atLeast"/>
        <w:ind w:firstLine="480" w:firstLineChars="200"/>
        <w:rPr>
          <w:rStyle w:val="18"/>
          <w:rFonts w:ascii="仿宋_GB2312" w:hAnsi="仿宋_GB2312" w:eastAsia="仿宋_GB2312" w:cs="仿宋_GB2312"/>
          <w:b w:val="0"/>
          <w:bCs w:val="0"/>
          <w:sz w:val="24"/>
          <w:szCs w:val="24"/>
        </w:rPr>
      </w:pPr>
      <w:r>
        <w:rPr>
          <w:rStyle w:val="18"/>
          <w:rFonts w:hint="eastAsia" w:ascii="仿宋_GB2312" w:hAnsi="仿宋_GB2312" w:eastAsia="仿宋_GB2312" w:cs="仿宋_GB2312"/>
          <w:b w:val="0"/>
          <w:bCs w:val="0"/>
          <w:sz w:val="24"/>
          <w:szCs w:val="24"/>
        </w:rPr>
        <w:t>六、</w:t>
      </w:r>
      <w:r>
        <w:rPr>
          <w:rFonts w:hint="eastAsia" w:ascii="仿宋_GB2312" w:hAnsi="仿宋_GB2312" w:eastAsia="仿宋_GB2312" w:cs="仿宋_GB2312"/>
          <w:color w:val="000000"/>
          <w:sz w:val="24"/>
        </w:rPr>
        <w:t>一</w:t>
      </w:r>
      <w:r>
        <w:rPr>
          <w:rStyle w:val="18"/>
          <w:rFonts w:hint="eastAsia" w:ascii="仿宋_GB2312" w:hAnsi="仿宋_GB2312" w:eastAsia="仿宋_GB2312" w:cs="仿宋_GB2312"/>
          <w:b w:val="0"/>
          <w:bCs w:val="0"/>
          <w:sz w:val="24"/>
          <w:szCs w:val="24"/>
        </w:rPr>
        <w:t>般公共预算财政拨款支出决算表</w:t>
      </w:r>
      <w:bookmarkEnd w:id="67"/>
      <w:bookmarkStart w:id="68" w:name="_Toc15396625"/>
    </w:p>
    <w:p>
      <w:pPr>
        <w:spacing w:line="600" w:lineRule="atLeast"/>
        <w:ind w:firstLine="480" w:firstLineChars="200"/>
        <w:rPr>
          <w:rStyle w:val="18"/>
          <w:rFonts w:ascii="仿宋_GB2312" w:hAnsi="仿宋_GB2312" w:eastAsia="仿宋_GB2312" w:cs="仿宋_GB2312"/>
          <w:b w:val="0"/>
          <w:bCs w:val="0"/>
          <w:sz w:val="24"/>
          <w:szCs w:val="24"/>
        </w:rPr>
      </w:pPr>
      <w:r>
        <w:rPr>
          <w:rStyle w:val="18"/>
          <w:rFonts w:hint="eastAsia" w:ascii="仿宋_GB2312" w:hAnsi="仿宋_GB2312" w:eastAsia="仿宋_GB2312" w:cs="仿宋_GB2312"/>
          <w:b w:val="0"/>
          <w:bCs w:val="0"/>
          <w:sz w:val="24"/>
          <w:szCs w:val="24"/>
        </w:rPr>
        <w:t>七、</w:t>
      </w:r>
      <w:r>
        <w:rPr>
          <w:rFonts w:hint="eastAsia" w:ascii="仿宋_GB2312" w:hAnsi="仿宋_GB2312" w:eastAsia="仿宋_GB2312" w:cs="仿宋_GB2312"/>
          <w:color w:val="000000"/>
          <w:sz w:val="24"/>
        </w:rPr>
        <w:t>一</w:t>
      </w:r>
      <w:r>
        <w:rPr>
          <w:rStyle w:val="18"/>
          <w:rFonts w:hint="eastAsia" w:ascii="仿宋_GB2312" w:hAnsi="仿宋_GB2312" w:eastAsia="仿宋_GB2312" w:cs="仿宋_GB2312"/>
          <w:b w:val="0"/>
          <w:bCs w:val="0"/>
          <w:sz w:val="24"/>
          <w:szCs w:val="24"/>
        </w:rPr>
        <w:t>般公共预算财政拨款支出决算明细表</w:t>
      </w:r>
      <w:bookmarkEnd w:id="68"/>
      <w:bookmarkStart w:id="69" w:name="_Toc15396626"/>
    </w:p>
    <w:p>
      <w:pPr>
        <w:spacing w:line="600" w:lineRule="atLeast"/>
        <w:ind w:firstLine="480" w:firstLineChars="200"/>
        <w:rPr>
          <w:rStyle w:val="18"/>
          <w:rFonts w:ascii="仿宋_GB2312" w:hAnsi="仿宋_GB2312" w:eastAsia="仿宋_GB2312" w:cs="仿宋_GB2312"/>
          <w:b w:val="0"/>
          <w:bCs w:val="0"/>
          <w:sz w:val="24"/>
          <w:szCs w:val="24"/>
        </w:rPr>
      </w:pPr>
      <w:r>
        <w:rPr>
          <w:rStyle w:val="18"/>
          <w:rFonts w:hint="eastAsia" w:ascii="仿宋_GB2312" w:hAnsi="仿宋_GB2312" w:eastAsia="仿宋_GB2312" w:cs="仿宋_GB2312"/>
          <w:b w:val="0"/>
          <w:bCs w:val="0"/>
          <w:sz w:val="24"/>
          <w:szCs w:val="24"/>
        </w:rPr>
        <w:t>八、</w:t>
      </w:r>
      <w:r>
        <w:rPr>
          <w:rFonts w:hint="eastAsia" w:ascii="仿宋_GB2312" w:hAnsi="仿宋_GB2312" w:eastAsia="仿宋_GB2312" w:cs="仿宋_GB2312"/>
          <w:color w:val="000000"/>
          <w:sz w:val="24"/>
        </w:rPr>
        <w:t>一</w:t>
      </w:r>
      <w:r>
        <w:rPr>
          <w:rStyle w:val="18"/>
          <w:rFonts w:hint="eastAsia" w:ascii="仿宋_GB2312" w:hAnsi="仿宋_GB2312" w:eastAsia="仿宋_GB2312" w:cs="仿宋_GB2312"/>
          <w:b w:val="0"/>
          <w:bCs w:val="0"/>
          <w:sz w:val="24"/>
          <w:szCs w:val="24"/>
        </w:rPr>
        <w:t>般公共预算财政拨款基本支出决算表</w:t>
      </w:r>
      <w:bookmarkEnd w:id="69"/>
      <w:bookmarkStart w:id="70" w:name="_Toc15396627"/>
    </w:p>
    <w:p>
      <w:pPr>
        <w:spacing w:line="600" w:lineRule="atLeast"/>
        <w:ind w:firstLine="480" w:firstLineChars="200"/>
        <w:rPr>
          <w:rStyle w:val="18"/>
          <w:rFonts w:ascii="仿宋_GB2312" w:hAnsi="仿宋_GB2312" w:eastAsia="仿宋_GB2312" w:cs="仿宋_GB2312"/>
          <w:b w:val="0"/>
          <w:bCs w:val="0"/>
          <w:sz w:val="24"/>
          <w:szCs w:val="24"/>
        </w:rPr>
      </w:pPr>
      <w:r>
        <w:rPr>
          <w:rStyle w:val="18"/>
          <w:rFonts w:hint="eastAsia" w:ascii="仿宋_GB2312" w:hAnsi="仿宋_GB2312" w:eastAsia="仿宋_GB2312" w:cs="仿宋_GB2312"/>
          <w:b w:val="0"/>
          <w:bCs w:val="0"/>
          <w:sz w:val="24"/>
          <w:szCs w:val="24"/>
        </w:rPr>
        <w:t>九、</w:t>
      </w:r>
      <w:r>
        <w:rPr>
          <w:rFonts w:hint="eastAsia" w:ascii="仿宋_GB2312" w:hAnsi="仿宋_GB2312" w:eastAsia="仿宋_GB2312" w:cs="仿宋_GB2312"/>
          <w:color w:val="000000"/>
          <w:sz w:val="24"/>
        </w:rPr>
        <w:t>一</w:t>
      </w:r>
      <w:r>
        <w:rPr>
          <w:rStyle w:val="18"/>
          <w:rFonts w:hint="eastAsia" w:ascii="仿宋_GB2312" w:hAnsi="仿宋_GB2312" w:eastAsia="仿宋_GB2312" w:cs="仿宋_GB2312"/>
          <w:b w:val="0"/>
          <w:bCs w:val="0"/>
          <w:sz w:val="24"/>
          <w:szCs w:val="24"/>
        </w:rPr>
        <w:t>般公共预算财政拨款项目支出决算表</w:t>
      </w:r>
      <w:bookmarkEnd w:id="70"/>
      <w:bookmarkStart w:id="71" w:name="_Toc15396628"/>
    </w:p>
    <w:p>
      <w:pPr>
        <w:spacing w:line="600" w:lineRule="atLeast"/>
        <w:ind w:firstLine="480" w:firstLineChars="200"/>
        <w:rPr>
          <w:rStyle w:val="18"/>
          <w:rFonts w:ascii="仿宋_GB2312" w:hAnsi="仿宋_GB2312" w:eastAsia="仿宋_GB2312" w:cs="仿宋_GB2312"/>
          <w:b w:val="0"/>
          <w:bCs w:val="0"/>
          <w:sz w:val="24"/>
          <w:szCs w:val="24"/>
        </w:rPr>
      </w:pPr>
      <w:r>
        <w:rPr>
          <w:rStyle w:val="18"/>
          <w:rFonts w:hint="eastAsia" w:ascii="仿宋_GB2312" w:hAnsi="仿宋_GB2312" w:eastAsia="仿宋_GB2312" w:cs="仿宋_GB2312"/>
          <w:b w:val="0"/>
          <w:bCs w:val="0"/>
          <w:sz w:val="24"/>
          <w:szCs w:val="24"/>
        </w:rPr>
        <w:t>十、</w:t>
      </w:r>
      <w:r>
        <w:rPr>
          <w:rFonts w:hint="eastAsia" w:ascii="仿宋_GB2312" w:hAnsi="仿宋_GB2312" w:eastAsia="仿宋_GB2312" w:cs="仿宋_GB2312"/>
          <w:color w:val="000000"/>
          <w:sz w:val="24"/>
        </w:rPr>
        <w:t>一</w:t>
      </w:r>
      <w:r>
        <w:rPr>
          <w:rStyle w:val="18"/>
          <w:rFonts w:hint="eastAsia" w:ascii="仿宋_GB2312" w:hAnsi="仿宋_GB2312" w:eastAsia="仿宋_GB2312" w:cs="仿宋_GB2312"/>
          <w:b w:val="0"/>
          <w:bCs w:val="0"/>
          <w:sz w:val="24"/>
          <w:szCs w:val="24"/>
        </w:rPr>
        <w:t>般公共预算财政拨款“三公”经费支出决算表</w:t>
      </w:r>
      <w:bookmarkEnd w:id="71"/>
      <w:bookmarkStart w:id="72" w:name="_Toc15396629"/>
    </w:p>
    <w:p>
      <w:pPr>
        <w:spacing w:line="600" w:lineRule="atLeast"/>
        <w:ind w:firstLine="480" w:firstLineChars="200"/>
        <w:rPr>
          <w:rFonts w:ascii="仿宋_GB2312" w:hAnsi="仿宋_GB2312" w:eastAsia="仿宋_GB2312" w:cs="仿宋_GB2312"/>
          <w:color w:val="000000"/>
          <w:sz w:val="24"/>
        </w:rPr>
      </w:pPr>
      <w:r>
        <w:rPr>
          <w:rStyle w:val="18"/>
          <w:rFonts w:hint="eastAsia" w:ascii="仿宋_GB2312" w:hAnsi="仿宋_GB2312" w:eastAsia="仿宋_GB2312" w:cs="仿宋_GB2312"/>
          <w:b w:val="0"/>
          <w:bCs w:val="0"/>
          <w:sz w:val="24"/>
          <w:szCs w:val="24"/>
        </w:rPr>
        <w:t>十一、</w:t>
      </w:r>
      <w:r>
        <w:rPr>
          <w:rFonts w:hint="eastAsia" w:ascii="仿宋_GB2312" w:hAnsi="仿宋_GB2312" w:eastAsia="仿宋_GB2312" w:cs="仿宋_GB2312"/>
          <w:color w:val="000000"/>
          <w:sz w:val="24"/>
        </w:rPr>
        <w:t>政</w:t>
      </w:r>
      <w:r>
        <w:rPr>
          <w:rStyle w:val="18"/>
          <w:rFonts w:hint="eastAsia" w:ascii="仿宋_GB2312" w:hAnsi="仿宋_GB2312" w:eastAsia="仿宋_GB2312" w:cs="仿宋_GB2312"/>
          <w:b w:val="0"/>
          <w:bCs w:val="0"/>
          <w:sz w:val="24"/>
          <w:szCs w:val="24"/>
        </w:rPr>
        <w:t>府性基金预算财政拨款收入支出决算表</w:t>
      </w:r>
      <w:bookmarkEnd w:id="72"/>
    </w:p>
    <w:p>
      <w:pPr>
        <w:pStyle w:val="3"/>
        <w:spacing w:line="600" w:lineRule="atLeast"/>
        <w:ind w:firstLine="480" w:firstLineChars="200"/>
        <w:rPr>
          <w:rFonts w:ascii="仿宋_GB2312" w:hAnsi="仿宋_GB2312" w:eastAsia="仿宋_GB2312" w:cs="仿宋_GB2312"/>
          <w:color w:val="000000"/>
          <w:sz w:val="24"/>
          <w:szCs w:val="24"/>
        </w:rPr>
      </w:pPr>
      <w:bookmarkStart w:id="73" w:name="_Toc15396630"/>
      <w:r>
        <w:rPr>
          <w:rStyle w:val="18"/>
          <w:rFonts w:hint="eastAsia" w:ascii="仿宋_GB2312" w:hAnsi="仿宋_GB2312" w:eastAsia="仿宋_GB2312" w:cs="仿宋_GB2312"/>
          <w:b w:val="0"/>
          <w:bCs w:val="0"/>
          <w:sz w:val="24"/>
          <w:szCs w:val="24"/>
        </w:rPr>
        <w:t>十二、</w:t>
      </w:r>
      <w:r>
        <w:rPr>
          <w:rFonts w:hint="eastAsia" w:ascii="仿宋_GB2312" w:hAnsi="仿宋_GB2312" w:eastAsia="仿宋_GB2312" w:cs="仿宋_GB2312"/>
          <w:b w:val="0"/>
          <w:color w:val="000000"/>
          <w:sz w:val="24"/>
          <w:szCs w:val="24"/>
        </w:rPr>
        <w:t>政</w:t>
      </w:r>
      <w:r>
        <w:rPr>
          <w:rStyle w:val="18"/>
          <w:rFonts w:hint="eastAsia" w:ascii="仿宋_GB2312" w:hAnsi="仿宋_GB2312" w:eastAsia="仿宋_GB2312" w:cs="仿宋_GB2312"/>
          <w:b w:val="0"/>
          <w:bCs w:val="0"/>
          <w:sz w:val="24"/>
          <w:szCs w:val="24"/>
        </w:rPr>
        <w:t>府性基金预算财政拨款“三公”经费支出决算表</w:t>
      </w:r>
      <w:bookmarkEnd w:id="73"/>
    </w:p>
    <w:p>
      <w:pPr>
        <w:pStyle w:val="3"/>
        <w:spacing w:line="600" w:lineRule="atLeast"/>
        <w:ind w:firstLine="480" w:firstLineChars="200"/>
        <w:rPr>
          <w:rFonts w:ascii="仿宋_GB2312" w:hAnsi="仿宋_GB2312" w:eastAsia="仿宋_GB2312" w:cs="仿宋_GB2312"/>
          <w:color w:val="000000"/>
          <w:sz w:val="24"/>
          <w:szCs w:val="24"/>
        </w:rPr>
      </w:pPr>
      <w:bookmarkStart w:id="74" w:name="_Toc15396631"/>
      <w:r>
        <w:rPr>
          <w:rStyle w:val="18"/>
          <w:rFonts w:hint="eastAsia" w:ascii="仿宋_GB2312" w:hAnsi="仿宋_GB2312" w:eastAsia="仿宋_GB2312" w:cs="仿宋_GB2312"/>
          <w:b w:val="0"/>
          <w:bCs w:val="0"/>
          <w:sz w:val="24"/>
          <w:szCs w:val="24"/>
        </w:rPr>
        <w:t>十三、</w:t>
      </w:r>
      <w:r>
        <w:rPr>
          <w:rFonts w:hint="eastAsia" w:ascii="仿宋_GB2312" w:hAnsi="仿宋_GB2312" w:eastAsia="仿宋_GB2312" w:cs="仿宋_GB2312"/>
          <w:b w:val="0"/>
          <w:color w:val="000000"/>
          <w:sz w:val="24"/>
          <w:szCs w:val="24"/>
        </w:rPr>
        <w:t>国</w:t>
      </w:r>
      <w:r>
        <w:rPr>
          <w:rStyle w:val="18"/>
          <w:rFonts w:hint="eastAsia" w:ascii="仿宋_GB2312" w:hAnsi="仿宋_GB2312" w:eastAsia="仿宋_GB2312" w:cs="仿宋_GB2312"/>
          <w:b w:val="0"/>
          <w:bCs w:val="0"/>
          <w:sz w:val="24"/>
          <w:szCs w:val="24"/>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EAB8E"/>
    <w:multiLevelType w:val="singleLevel"/>
    <w:tmpl w:val="9EFEAB8E"/>
    <w:lvl w:ilvl="0" w:tentative="0">
      <w:start w:val="3"/>
      <w:numFmt w:val="chineseCounting"/>
      <w:suff w:val="space"/>
      <w:lvlText w:val="第%1部分"/>
      <w:lvlJc w:val="left"/>
      <w:rPr>
        <w:rFonts w:hint="eastAsia" w:cs="Times New Roman"/>
      </w:rPr>
    </w:lvl>
  </w:abstractNum>
  <w:abstractNum w:abstractNumId="1">
    <w:nsid w:val="F086D2F4"/>
    <w:multiLevelType w:val="singleLevel"/>
    <w:tmpl w:val="F086D2F4"/>
    <w:lvl w:ilvl="0" w:tentative="0">
      <w:start w:val="3"/>
      <w:numFmt w:val="decimal"/>
      <w:lvlText w:val="%1."/>
      <w:lvlJc w:val="left"/>
      <w:pPr>
        <w:tabs>
          <w:tab w:val="left" w:pos="312"/>
        </w:tabs>
      </w:pPr>
      <w:rPr>
        <w:rFonts w:cs="Times New Roman"/>
      </w:rPr>
    </w:lvl>
  </w:abstractNum>
  <w:abstractNum w:abstractNumId="2">
    <w:nsid w:val="00000001"/>
    <w:multiLevelType w:val="singleLevel"/>
    <w:tmpl w:val="00000001"/>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00000002"/>
    <w:multiLevelType w:val="multilevel"/>
    <w:tmpl w:val="00000002"/>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00000003"/>
    <w:multiLevelType w:val="singleLevel"/>
    <w:tmpl w:val="00000003"/>
    <w:lvl w:ilvl="0" w:tentative="0">
      <w:start w:val="1"/>
      <w:numFmt w:val="decimal"/>
      <w:suff w:val="nothing"/>
      <w:lvlText w:val="%1、"/>
      <w:lvlJc w:val="left"/>
      <w:rPr>
        <w:rFonts w:cs="Times New Roman"/>
      </w:rPr>
    </w:lvl>
  </w:abstractNum>
  <w:abstractNum w:abstractNumId="5">
    <w:nsid w:val="00000004"/>
    <w:multiLevelType w:val="multilevel"/>
    <w:tmpl w:val="00000004"/>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6">
    <w:nsid w:val="00000005"/>
    <w:multiLevelType w:val="singleLevel"/>
    <w:tmpl w:val="00000005"/>
    <w:lvl w:ilvl="0" w:tentative="0">
      <w:start w:val="2"/>
      <w:numFmt w:val="decimal"/>
      <w:suff w:val="nothing"/>
      <w:lvlText w:val="%1、"/>
      <w:lvlJc w:val="left"/>
      <w:rPr>
        <w:rFonts w:cs="Times New Roman"/>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0D3"/>
    <w:rsid w:val="00271C1D"/>
    <w:rsid w:val="00557CA9"/>
    <w:rsid w:val="006930D3"/>
    <w:rsid w:val="00CB034A"/>
    <w:rsid w:val="00CB2D6D"/>
    <w:rsid w:val="0A9430EB"/>
    <w:rsid w:val="0AA3450A"/>
    <w:rsid w:val="12D55949"/>
    <w:rsid w:val="175A7B3D"/>
    <w:rsid w:val="1895163C"/>
    <w:rsid w:val="260319C0"/>
    <w:rsid w:val="2E5B52A3"/>
    <w:rsid w:val="303A1C9D"/>
    <w:rsid w:val="349E7E9F"/>
    <w:rsid w:val="3B1B50B3"/>
    <w:rsid w:val="4F943BE5"/>
    <w:rsid w:val="551B26EA"/>
    <w:rsid w:val="55864B48"/>
    <w:rsid w:val="562860A3"/>
    <w:rsid w:val="5DCE6F9E"/>
    <w:rsid w:val="5F2A4E0D"/>
    <w:rsid w:val="62CF7A6A"/>
    <w:rsid w:val="642E30FC"/>
    <w:rsid w:val="69C407D9"/>
    <w:rsid w:val="6C052CB5"/>
    <w:rsid w:val="6EF40D57"/>
    <w:rsid w:val="7F57491B"/>
    <w:rsid w:val="EFBFEB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宋体"/>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1"/>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FollowedHyperlink"/>
    <w:basedOn w:val="13"/>
    <w:qFormat/>
    <w:uiPriority w:val="99"/>
    <w:rPr>
      <w:rFonts w:cs="Times New Roman"/>
      <w:color w:val="4E4342"/>
      <w:u w:val="none"/>
    </w:rPr>
  </w:style>
  <w:style w:type="character" w:styleId="16">
    <w:name w:val="Hyperlink"/>
    <w:basedOn w:val="13"/>
    <w:qFormat/>
    <w:uiPriority w:val="99"/>
    <w:rPr>
      <w:rFonts w:cs="Times New Roman"/>
      <w:color w:val="0000FF"/>
      <w:u w:val="single"/>
    </w:rPr>
  </w:style>
  <w:style w:type="character" w:customStyle="1" w:styleId="17">
    <w:name w:val="Heading 1 Char"/>
    <w:basedOn w:val="13"/>
    <w:link w:val="2"/>
    <w:qFormat/>
    <w:locked/>
    <w:uiPriority w:val="99"/>
    <w:rPr>
      <w:rFonts w:ascii="Times New Roman" w:hAnsi="Times New Roman" w:cs="Times New Roman"/>
      <w:b/>
      <w:bCs/>
      <w:kern w:val="44"/>
      <w:sz w:val="44"/>
      <w:szCs w:val="44"/>
    </w:rPr>
  </w:style>
  <w:style w:type="character" w:customStyle="1" w:styleId="18">
    <w:name w:val="Heading 2 Char"/>
    <w:basedOn w:val="13"/>
    <w:link w:val="3"/>
    <w:qFormat/>
    <w:locked/>
    <w:uiPriority w:val="99"/>
    <w:rPr>
      <w:rFonts w:ascii="Cambria" w:hAnsi="Cambria" w:eastAsia="宋体" w:cs="宋体"/>
      <w:b/>
      <w:bCs/>
      <w:kern w:val="2"/>
      <w:sz w:val="32"/>
      <w:szCs w:val="32"/>
    </w:rPr>
  </w:style>
  <w:style w:type="character" w:customStyle="1" w:styleId="19">
    <w:name w:val="Heading 3 Char"/>
    <w:basedOn w:val="13"/>
    <w:link w:val="4"/>
    <w:qFormat/>
    <w:locked/>
    <w:uiPriority w:val="99"/>
    <w:rPr>
      <w:rFonts w:ascii="Times New Roman" w:hAnsi="Times New Roman" w:cs="Times New Roman"/>
      <w:b/>
      <w:bCs/>
      <w:kern w:val="2"/>
      <w:sz w:val="32"/>
      <w:szCs w:val="32"/>
    </w:rPr>
  </w:style>
  <w:style w:type="character" w:customStyle="1" w:styleId="20">
    <w:name w:val="Body Text Char"/>
    <w:basedOn w:val="13"/>
    <w:link w:val="5"/>
    <w:qFormat/>
    <w:uiPriority w:val="99"/>
    <w:rPr>
      <w:rFonts w:ascii="Times New Roman" w:hAnsi="Times New Roman" w:cs="Times New Roman"/>
      <w:sz w:val="24"/>
      <w:szCs w:val="24"/>
    </w:rPr>
  </w:style>
  <w:style w:type="character" w:customStyle="1" w:styleId="21">
    <w:name w:val="Balloon Text Char"/>
    <w:basedOn w:val="13"/>
    <w:link w:val="7"/>
    <w:qFormat/>
    <w:locked/>
    <w:uiPriority w:val="99"/>
    <w:rPr>
      <w:rFonts w:ascii="Times New Roman" w:hAnsi="Times New Roman" w:cs="Times New Roman"/>
      <w:kern w:val="2"/>
      <w:sz w:val="18"/>
      <w:szCs w:val="18"/>
    </w:rPr>
  </w:style>
  <w:style w:type="character" w:customStyle="1" w:styleId="22">
    <w:name w:val="Footer Char"/>
    <w:basedOn w:val="13"/>
    <w:link w:val="8"/>
    <w:qFormat/>
    <w:locked/>
    <w:uiPriority w:val="99"/>
    <w:rPr>
      <w:sz w:val="18"/>
    </w:rPr>
  </w:style>
  <w:style w:type="character" w:customStyle="1" w:styleId="23">
    <w:name w:val="Header Char"/>
    <w:basedOn w:val="13"/>
    <w:link w:val="9"/>
    <w:qFormat/>
    <w:locked/>
    <w:uiPriority w:val="99"/>
    <w:rPr>
      <w:sz w:val="18"/>
    </w:rPr>
  </w:style>
  <w:style w:type="character" w:customStyle="1" w:styleId="24">
    <w:name w:val="Header Char_f6324c4a-dc02-46b6-a4ae-4f05f746843b"/>
    <w:basedOn w:val="13"/>
    <w:qFormat/>
    <w:uiPriority w:val="99"/>
    <w:rPr>
      <w:rFonts w:ascii="Times New Roman" w:hAnsi="Times New Roman" w:cs="Times New Roman"/>
      <w:sz w:val="18"/>
      <w:szCs w:val="18"/>
    </w:rPr>
  </w:style>
  <w:style w:type="character" w:customStyle="1" w:styleId="25">
    <w:name w:val="Footer Char_c69c6e45-aa6b-414d-91fe-a67f81a8bbc6"/>
    <w:basedOn w:val="13"/>
    <w:qFormat/>
    <w:uiPriority w:val="99"/>
    <w:rPr>
      <w:rFonts w:ascii="Times New Roman" w:hAnsi="Times New Roman" w:cs="Times New Roman"/>
      <w:sz w:val="18"/>
      <w:szCs w:val="18"/>
    </w:rPr>
  </w:style>
  <w:style w:type="character" w:customStyle="1" w:styleId="26">
    <w:name w:val="Body Text Char1"/>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Heading_5f9f9834-e7ef-408c-b5f0-97130aa41cb9"/>
    <w:basedOn w:val="2"/>
    <w:next w:val="1"/>
    <w:qFormat/>
    <w:uiPriority w:val="99"/>
    <w:pPr>
      <w:widowControl/>
      <w:spacing w:before="480" w:after="0" w:line="276" w:lineRule="auto"/>
      <w:jc w:val="left"/>
      <w:outlineLvl w:val="9"/>
    </w:pPr>
    <w:rPr>
      <w:rFonts w:ascii="Cambria" w:hAnsi="Cambria" w:cs="宋体"/>
      <w:color w:val="37609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png"/><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png"/><Relationship Id="rId12" Type="http://schemas.openxmlformats.org/officeDocument/2006/relationships/oleObject" Target="embeddings/oleObject4.bin"/><Relationship Id="rId11" Type="http://schemas.openxmlformats.org/officeDocument/2006/relationships/image" Target="media/image3.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21</Pages>
  <Words>1514</Words>
  <Characters>8633</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2019-09-04T15:53:00Z</dcterms:created>
  <dc:creator>张彬茜</dc:creator>
  <cp:lastModifiedBy>仁可女青</cp:lastModifiedBy>
  <cp:lastPrinted>2019-09-04T10:22:00Z</cp:lastPrinted>
  <dcterms:modified xsi:type="dcterms:W3CDTF">2022-03-04T17:32:57Z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