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color w:val="FF0000"/>
          <w:sz w:val="52"/>
          <w:lang w:val="en-US"/>
        </w:rPr>
      </w:pPr>
    </w:p>
    <w:p>
      <w:pPr>
        <w:jc w:val="center"/>
        <w:rPr>
          <w:b/>
          <w:sz w:val="52"/>
          <w:lang w:val="en-US"/>
        </w:rPr>
      </w:pPr>
    </w:p>
    <w:p>
      <w:pPr>
        <w:jc w:val="center"/>
        <w:rPr>
          <w:rFonts w:hint="eastAsia" w:eastAsia="宋体"/>
          <w:b/>
          <w:sz w:val="48"/>
          <w:szCs w:val="48"/>
          <w:lang w:val="en-US" w:eastAsia="zh-CN"/>
        </w:rPr>
      </w:pPr>
      <w:r>
        <w:rPr>
          <w:rFonts w:hint="eastAsia"/>
          <w:b/>
          <w:sz w:val="48"/>
          <w:szCs w:val="48"/>
          <w:lang w:val="en-US" w:eastAsia="zh-CN"/>
        </w:rPr>
        <w:t>普光气田P204-2侧井钻井及试采工程</w:t>
      </w:r>
    </w:p>
    <w:p>
      <w:pPr>
        <w:jc w:val="center"/>
        <w:rPr>
          <w:b/>
          <w:sz w:val="52"/>
        </w:rPr>
      </w:pPr>
      <w:r>
        <w:rPr>
          <w:b/>
          <w:sz w:val="48"/>
          <w:szCs w:val="48"/>
        </w:rPr>
        <w:t>环境影响评价公众参与说明</w:t>
      </w:r>
    </w:p>
    <w:p>
      <w:pPr>
        <w:pStyle w:val="3"/>
        <w:rPr>
          <w:b/>
          <w:sz w:val="52"/>
        </w:rPr>
      </w:pPr>
    </w:p>
    <w:p>
      <w:pPr>
        <w:pStyle w:val="3"/>
        <w:rPr>
          <w:b/>
          <w:sz w:val="52"/>
        </w:rPr>
      </w:pPr>
    </w:p>
    <w:p>
      <w:pPr>
        <w:pStyle w:val="3"/>
        <w:rPr>
          <w:b/>
          <w:sz w:val="52"/>
        </w:rPr>
      </w:pPr>
    </w:p>
    <w:p>
      <w:pPr>
        <w:pStyle w:val="3"/>
        <w:rPr>
          <w:b/>
          <w:sz w:val="52"/>
        </w:rPr>
      </w:pPr>
    </w:p>
    <w:p>
      <w:pPr>
        <w:pStyle w:val="3"/>
        <w:rPr>
          <w:b/>
          <w:sz w:val="52"/>
        </w:rPr>
      </w:pPr>
    </w:p>
    <w:p>
      <w:pPr>
        <w:pStyle w:val="3"/>
        <w:rPr>
          <w:b/>
          <w:sz w:val="52"/>
        </w:rPr>
      </w:pPr>
    </w:p>
    <w:p>
      <w:pPr>
        <w:pStyle w:val="3"/>
        <w:rPr>
          <w:b/>
          <w:sz w:val="52"/>
        </w:rPr>
      </w:pPr>
    </w:p>
    <w:p>
      <w:pPr>
        <w:pStyle w:val="3"/>
        <w:rPr>
          <w:rFonts w:hint="eastAsia"/>
          <w:b/>
          <w:sz w:val="52"/>
        </w:rPr>
      </w:pPr>
    </w:p>
    <w:p>
      <w:pPr>
        <w:pStyle w:val="3"/>
        <w:rPr>
          <w:rFonts w:hint="eastAsia"/>
          <w:b/>
          <w:sz w:val="52"/>
        </w:rPr>
      </w:pPr>
    </w:p>
    <w:p>
      <w:pPr>
        <w:spacing w:line="360" w:lineRule="auto"/>
        <w:jc w:val="center"/>
        <w:rPr>
          <w:rFonts w:ascii="Times New Roman" w:cs="Times New Roman"/>
          <w:b/>
          <w:bCs/>
          <w:sz w:val="32"/>
          <w:szCs w:val="32"/>
        </w:rPr>
      </w:pPr>
      <w:bookmarkStart w:id="0" w:name="_Toc31035"/>
      <w:r>
        <w:rPr>
          <w:rFonts w:ascii="Times New Roman" w:cs="Times New Roman"/>
          <w:b/>
          <w:bCs/>
          <w:sz w:val="32"/>
          <w:szCs w:val="32"/>
        </w:rPr>
        <w:t>建设单位：</w:t>
      </w:r>
      <w:bookmarkEnd w:id="0"/>
      <w:r>
        <w:rPr>
          <w:rFonts w:hint="eastAsia" w:ascii="Times New Roman" w:cs="Times New Roman"/>
          <w:b/>
          <w:bCs/>
          <w:sz w:val="32"/>
          <w:szCs w:val="32"/>
        </w:rPr>
        <w:t>中国石油化工股份有限公司中原油田普光分公司</w:t>
      </w:r>
    </w:p>
    <w:p>
      <w:pPr>
        <w:spacing w:line="360" w:lineRule="auto"/>
        <w:jc w:val="center"/>
        <w:rPr>
          <w:rFonts w:hint="eastAsia" w:ascii="Times New Roman" w:cs="Times New Roman"/>
          <w:b/>
          <w:bCs/>
          <w:sz w:val="32"/>
          <w:szCs w:val="32"/>
        </w:rPr>
      </w:pPr>
      <w:r>
        <w:rPr>
          <w:rFonts w:ascii="Times New Roman" w:cs="Times New Roman"/>
          <w:b/>
          <w:bCs/>
          <w:sz w:val="32"/>
          <w:szCs w:val="32"/>
        </w:rPr>
        <w:t>二〇二</w:t>
      </w:r>
      <w:r>
        <w:rPr>
          <w:rFonts w:hint="eastAsia" w:ascii="Times New Roman" w:cs="Times New Roman"/>
          <w:b/>
          <w:bCs/>
          <w:sz w:val="32"/>
          <w:szCs w:val="32"/>
          <w:lang w:val="en-US" w:eastAsia="zh-CN"/>
        </w:rPr>
        <w:t>三</w:t>
      </w:r>
      <w:r>
        <w:rPr>
          <w:rFonts w:ascii="Times New Roman" w:cs="Times New Roman"/>
          <w:b/>
          <w:bCs/>
          <w:sz w:val="32"/>
          <w:szCs w:val="32"/>
        </w:rPr>
        <w:t>年</w:t>
      </w:r>
      <w:r>
        <w:rPr>
          <w:rFonts w:hint="eastAsia" w:ascii="Times New Roman" w:cs="Times New Roman"/>
          <w:b/>
          <w:bCs/>
          <w:sz w:val="32"/>
          <w:szCs w:val="32"/>
          <w:lang w:val="en-US" w:eastAsia="zh-CN"/>
        </w:rPr>
        <w:t>十</w:t>
      </w:r>
      <w:bookmarkStart w:id="27" w:name="_GoBack"/>
      <w:bookmarkEnd w:id="27"/>
      <w:r>
        <w:rPr>
          <w:rFonts w:ascii="Times New Roman" w:cs="Times New Roman"/>
          <w:b/>
          <w:bCs/>
          <w:sz w:val="32"/>
          <w:szCs w:val="32"/>
        </w:rPr>
        <w:t>月</w:t>
      </w:r>
    </w:p>
    <w:p>
      <w:pPr>
        <w:pStyle w:val="2"/>
        <w:rPr>
          <w:b/>
          <w:color w:val="FF0000"/>
          <w:sz w:val="30"/>
        </w:rPr>
      </w:pPr>
    </w:p>
    <w:p>
      <w:pPr>
        <w:pStyle w:val="2"/>
        <w:rPr>
          <w:b/>
          <w:color w:val="FF0000"/>
          <w:sz w:val="30"/>
        </w:rPr>
        <w:sectPr>
          <w:headerReference r:id="rId3" w:type="default"/>
          <w:pgSz w:w="11906" w:h="16838"/>
          <w:pgMar w:top="1440" w:right="1800" w:bottom="1440" w:left="1800" w:header="851" w:footer="992" w:gutter="0"/>
          <w:cols w:space="720" w:num="1"/>
          <w:docGrid w:type="lines" w:linePitch="312" w:charSpace="0"/>
        </w:sectPr>
      </w:pPr>
    </w:p>
    <w:p>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目</w:t>
      </w:r>
      <w:r>
        <w:rPr>
          <w:rFonts w:hint="eastAsia" w:ascii="Times New Roman" w:hAnsi="Times New Roman" w:cs="Times New Roman"/>
          <w:b/>
          <w:bCs/>
          <w:sz w:val="32"/>
          <w:szCs w:val="32"/>
        </w:rPr>
        <w:t xml:space="preserve"> </w:t>
      </w:r>
      <w:r>
        <w:rPr>
          <w:rFonts w:ascii="Times New Roman" w:hAnsi="Times New Roman" w:cs="Times New Roman"/>
          <w:b/>
          <w:bCs/>
          <w:sz w:val="32"/>
          <w:szCs w:val="32"/>
        </w:rPr>
        <w:t xml:space="preserve"> 录</w:t>
      </w:r>
    </w:p>
    <w:p>
      <w:pPr>
        <w:pStyle w:val="11"/>
        <w:tabs>
          <w:tab w:val="right" w:leader="dot" w:pos="8296"/>
        </w:tabs>
        <w:spacing w:line="360" w:lineRule="auto"/>
        <w:rPr>
          <w:rFonts w:ascii="Times New Roman" w:hAnsi="Times New Roman" w:cs="Times New Roman"/>
          <w:kern w:val="2"/>
          <w:sz w:val="24"/>
          <w:szCs w:val="24"/>
          <w:lang w:val="en-US" w:bidi="ar-SA"/>
        </w:rPr>
      </w:pPr>
      <w:r>
        <w:rPr>
          <w:rFonts w:ascii="Times New Roman" w:hAnsi="Times New Roman" w:cs="Times New Roman"/>
          <w:bCs/>
          <w:color w:val="FF0000"/>
          <w:sz w:val="24"/>
          <w:szCs w:val="24"/>
        </w:rPr>
        <w:fldChar w:fldCharType="begin"/>
      </w:r>
      <w:r>
        <w:rPr>
          <w:rFonts w:ascii="Times New Roman" w:hAnsi="Times New Roman" w:cs="Times New Roman"/>
          <w:bCs/>
          <w:color w:val="FF0000"/>
          <w:sz w:val="24"/>
          <w:szCs w:val="24"/>
        </w:rPr>
        <w:instrText xml:space="preserve">TOC \o "1-2" \h \u </w:instrText>
      </w:r>
      <w:r>
        <w:rPr>
          <w:rFonts w:ascii="Times New Roman" w:hAnsi="Times New Roman" w:cs="Times New Roman"/>
          <w:bCs/>
          <w:color w:val="FF0000"/>
          <w:sz w:val="24"/>
          <w:szCs w:val="24"/>
        </w:rPr>
        <w:fldChar w:fldCharType="separate"/>
      </w:r>
      <w:r>
        <w:rPr>
          <w:rStyle w:val="16"/>
          <w:rFonts w:ascii="Times New Roman" w:hAnsi="Times New Roman" w:cs="Times New Roman"/>
          <w:sz w:val="24"/>
          <w:szCs w:val="24"/>
        </w:rPr>
        <w:fldChar w:fldCharType="begin"/>
      </w:r>
      <w:r>
        <w:rPr>
          <w:rStyle w:val="16"/>
          <w:rFonts w:ascii="Times New Roman" w:hAnsi="Times New Roman" w:cs="Times New Roman"/>
          <w:sz w:val="24"/>
          <w:szCs w:val="24"/>
        </w:rPr>
        <w:instrText xml:space="preserve"> </w:instrText>
      </w:r>
      <w:r>
        <w:rPr>
          <w:rFonts w:ascii="Times New Roman" w:hAnsi="Times New Roman" w:cs="Times New Roman"/>
          <w:sz w:val="24"/>
          <w:szCs w:val="24"/>
        </w:rPr>
        <w:instrText xml:space="preserve">HYPERLINK \l "_Toc83733141"</w:instrText>
      </w:r>
      <w:r>
        <w:rPr>
          <w:rStyle w:val="16"/>
          <w:rFonts w:ascii="Times New Roman" w:hAnsi="Times New Roman" w:cs="Times New Roman"/>
          <w:sz w:val="24"/>
          <w:szCs w:val="24"/>
        </w:rPr>
        <w:instrText xml:space="preserve"> </w:instrText>
      </w:r>
      <w:r>
        <w:rPr>
          <w:rStyle w:val="16"/>
          <w:rFonts w:ascii="Times New Roman" w:hAnsi="Times New Roman" w:cs="Times New Roman"/>
          <w:sz w:val="24"/>
          <w:szCs w:val="24"/>
        </w:rPr>
        <w:fldChar w:fldCharType="separate"/>
      </w:r>
      <w:r>
        <w:rPr>
          <w:rStyle w:val="16"/>
          <w:rFonts w:ascii="Times New Roman" w:hAnsi="Times New Roman" w:cs="Times New Roman"/>
          <w:sz w:val="24"/>
          <w:szCs w:val="24"/>
          <w:lang w:val="en-US"/>
        </w:rPr>
        <w:t>1 概述</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_Toc83733141 \h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r>
        <w:rPr>
          <w:rStyle w:val="16"/>
          <w:rFonts w:ascii="Times New Roman" w:hAnsi="Times New Roman" w:cs="Times New Roman"/>
          <w:sz w:val="24"/>
          <w:szCs w:val="24"/>
        </w:rPr>
        <w:fldChar w:fldCharType="end"/>
      </w:r>
    </w:p>
    <w:p>
      <w:pPr>
        <w:pStyle w:val="11"/>
        <w:tabs>
          <w:tab w:val="right" w:leader="dot" w:pos="8296"/>
        </w:tabs>
        <w:spacing w:line="360" w:lineRule="auto"/>
        <w:rPr>
          <w:rFonts w:ascii="Times New Roman" w:hAnsi="Times New Roman" w:cs="Times New Roman"/>
          <w:kern w:val="2"/>
          <w:sz w:val="24"/>
          <w:szCs w:val="24"/>
          <w:lang w:val="en-US" w:bidi="ar-SA"/>
        </w:rPr>
      </w:pPr>
      <w:r>
        <w:rPr>
          <w:rStyle w:val="16"/>
          <w:rFonts w:ascii="Times New Roman" w:hAnsi="Times New Roman" w:cs="Times New Roman"/>
          <w:sz w:val="24"/>
          <w:szCs w:val="24"/>
        </w:rPr>
        <w:fldChar w:fldCharType="begin"/>
      </w:r>
      <w:r>
        <w:rPr>
          <w:rStyle w:val="16"/>
          <w:rFonts w:ascii="Times New Roman" w:hAnsi="Times New Roman" w:cs="Times New Roman"/>
          <w:sz w:val="24"/>
          <w:szCs w:val="24"/>
        </w:rPr>
        <w:instrText xml:space="preserve"> </w:instrText>
      </w:r>
      <w:r>
        <w:rPr>
          <w:rFonts w:ascii="Times New Roman" w:hAnsi="Times New Roman" w:cs="Times New Roman"/>
          <w:sz w:val="24"/>
          <w:szCs w:val="24"/>
        </w:rPr>
        <w:instrText xml:space="preserve">HYPERLINK \l "_Toc83733142"</w:instrText>
      </w:r>
      <w:r>
        <w:rPr>
          <w:rStyle w:val="16"/>
          <w:rFonts w:ascii="Times New Roman" w:hAnsi="Times New Roman" w:cs="Times New Roman"/>
          <w:sz w:val="24"/>
          <w:szCs w:val="24"/>
        </w:rPr>
        <w:instrText xml:space="preserve"> </w:instrText>
      </w:r>
      <w:r>
        <w:rPr>
          <w:rStyle w:val="16"/>
          <w:rFonts w:ascii="Times New Roman" w:hAnsi="Times New Roman" w:cs="Times New Roman"/>
          <w:sz w:val="24"/>
          <w:szCs w:val="24"/>
        </w:rPr>
        <w:fldChar w:fldCharType="separate"/>
      </w:r>
      <w:r>
        <w:rPr>
          <w:rStyle w:val="16"/>
          <w:rFonts w:ascii="Times New Roman" w:hAnsi="Times New Roman" w:cs="Times New Roman"/>
          <w:bCs/>
          <w:sz w:val="24"/>
          <w:szCs w:val="24"/>
          <w:lang w:val="en-US"/>
        </w:rPr>
        <w:t xml:space="preserve">2 </w:t>
      </w:r>
      <w:r>
        <w:rPr>
          <w:rStyle w:val="16"/>
          <w:rFonts w:ascii="Times New Roman" w:hAnsi="Times New Roman" w:cs="Times New Roman"/>
          <w:bCs/>
          <w:sz w:val="24"/>
          <w:szCs w:val="24"/>
        </w:rPr>
        <w:t>首次</w:t>
      </w:r>
      <w:r>
        <w:rPr>
          <w:rStyle w:val="16"/>
          <w:rFonts w:ascii="Times New Roman" w:hAnsi="Times New Roman" w:cs="Times New Roman"/>
          <w:sz w:val="24"/>
          <w:szCs w:val="24"/>
          <w:lang w:val="en-US"/>
        </w:rPr>
        <w:t>环境影响评价</w:t>
      </w:r>
      <w:r>
        <w:rPr>
          <w:rStyle w:val="16"/>
          <w:rFonts w:ascii="Times New Roman" w:hAnsi="Times New Roman" w:cs="Times New Roman"/>
          <w:bCs/>
          <w:sz w:val="24"/>
          <w:szCs w:val="24"/>
        </w:rPr>
        <w:t>信息公开情况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_Toc83733142 \h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r>
        <w:rPr>
          <w:rStyle w:val="16"/>
          <w:rFonts w:ascii="Times New Roman" w:hAnsi="Times New Roman" w:cs="Times New Roman"/>
          <w:sz w:val="24"/>
          <w:szCs w:val="24"/>
        </w:rPr>
        <w:fldChar w:fldCharType="end"/>
      </w:r>
    </w:p>
    <w:p>
      <w:pPr>
        <w:pStyle w:val="12"/>
        <w:tabs>
          <w:tab w:val="right" w:leader="dot" w:pos="8296"/>
        </w:tabs>
        <w:spacing w:line="360" w:lineRule="auto"/>
        <w:ind w:left="440"/>
        <w:rPr>
          <w:rFonts w:ascii="Times New Roman" w:hAnsi="Times New Roman" w:cs="Times New Roman"/>
          <w:kern w:val="2"/>
          <w:sz w:val="24"/>
          <w:szCs w:val="24"/>
          <w:lang w:val="en-US" w:bidi="ar-SA"/>
        </w:rPr>
      </w:pPr>
      <w:r>
        <w:rPr>
          <w:rStyle w:val="16"/>
          <w:rFonts w:ascii="Times New Roman" w:hAnsi="Times New Roman" w:cs="Times New Roman"/>
          <w:sz w:val="24"/>
          <w:szCs w:val="24"/>
        </w:rPr>
        <w:fldChar w:fldCharType="begin"/>
      </w:r>
      <w:r>
        <w:rPr>
          <w:rStyle w:val="16"/>
          <w:rFonts w:ascii="Times New Roman" w:hAnsi="Times New Roman" w:cs="Times New Roman"/>
          <w:sz w:val="24"/>
          <w:szCs w:val="24"/>
        </w:rPr>
        <w:instrText xml:space="preserve"> </w:instrText>
      </w:r>
      <w:r>
        <w:rPr>
          <w:rFonts w:ascii="Times New Roman" w:hAnsi="Times New Roman" w:cs="Times New Roman"/>
          <w:sz w:val="24"/>
          <w:szCs w:val="24"/>
        </w:rPr>
        <w:instrText xml:space="preserve">HYPERLINK \l "_Toc83733143"</w:instrText>
      </w:r>
      <w:r>
        <w:rPr>
          <w:rStyle w:val="16"/>
          <w:rFonts w:ascii="Times New Roman" w:hAnsi="Times New Roman" w:cs="Times New Roman"/>
          <w:sz w:val="24"/>
          <w:szCs w:val="24"/>
        </w:rPr>
        <w:instrText xml:space="preserve"> </w:instrText>
      </w:r>
      <w:r>
        <w:rPr>
          <w:rStyle w:val="16"/>
          <w:rFonts w:ascii="Times New Roman" w:hAnsi="Times New Roman" w:cs="Times New Roman"/>
          <w:sz w:val="24"/>
          <w:szCs w:val="24"/>
        </w:rPr>
        <w:fldChar w:fldCharType="separate"/>
      </w:r>
      <w:r>
        <w:rPr>
          <w:rStyle w:val="16"/>
          <w:rFonts w:ascii="Times New Roman" w:hAnsi="Times New Roman" w:cs="Times New Roman"/>
          <w:bCs/>
          <w:sz w:val="24"/>
          <w:szCs w:val="24"/>
          <w:lang w:val="en-US"/>
        </w:rPr>
        <w:t xml:space="preserve">2.1 </w:t>
      </w:r>
      <w:r>
        <w:rPr>
          <w:rStyle w:val="16"/>
          <w:rFonts w:ascii="Times New Roman" w:hAnsi="Times New Roman" w:cs="Times New Roman"/>
          <w:bCs/>
          <w:sz w:val="24"/>
          <w:szCs w:val="24"/>
        </w:rPr>
        <w:t>公开内容及日期</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_Toc83733143 \h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r>
        <w:rPr>
          <w:rStyle w:val="16"/>
          <w:rFonts w:ascii="Times New Roman" w:hAnsi="Times New Roman" w:cs="Times New Roman"/>
          <w:sz w:val="24"/>
          <w:szCs w:val="24"/>
        </w:rPr>
        <w:fldChar w:fldCharType="end"/>
      </w:r>
    </w:p>
    <w:p>
      <w:pPr>
        <w:pStyle w:val="12"/>
        <w:tabs>
          <w:tab w:val="right" w:leader="dot" w:pos="8296"/>
        </w:tabs>
        <w:spacing w:line="360" w:lineRule="auto"/>
        <w:ind w:left="440"/>
        <w:rPr>
          <w:rFonts w:ascii="Times New Roman" w:hAnsi="Times New Roman" w:cs="Times New Roman"/>
          <w:kern w:val="2"/>
          <w:sz w:val="24"/>
          <w:szCs w:val="24"/>
          <w:lang w:val="en-US" w:bidi="ar-SA"/>
        </w:rPr>
      </w:pPr>
      <w:r>
        <w:rPr>
          <w:rStyle w:val="16"/>
          <w:rFonts w:ascii="Times New Roman" w:hAnsi="Times New Roman" w:cs="Times New Roman"/>
          <w:sz w:val="24"/>
          <w:szCs w:val="24"/>
        </w:rPr>
        <w:fldChar w:fldCharType="begin"/>
      </w:r>
      <w:r>
        <w:rPr>
          <w:rStyle w:val="16"/>
          <w:rFonts w:ascii="Times New Roman" w:hAnsi="Times New Roman" w:cs="Times New Roman"/>
          <w:sz w:val="24"/>
          <w:szCs w:val="24"/>
        </w:rPr>
        <w:instrText xml:space="preserve"> </w:instrText>
      </w:r>
      <w:r>
        <w:rPr>
          <w:rFonts w:ascii="Times New Roman" w:hAnsi="Times New Roman" w:cs="Times New Roman"/>
          <w:sz w:val="24"/>
          <w:szCs w:val="24"/>
        </w:rPr>
        <w:instrText xml:space="preserve">HYPERLINK \l "_Toc83733144"</w:instrText>
      </w:r>
      <w:r>
        <w:rPr>
          <w:rStyle w:val="16"/>
          <w:rFonts w:ascii="Times New Roman" w:hAnsi="Times New Roman" w:cs="Times New Roman"/>
          <w:sz w:val="24"/>
          <w:szCs w:val="24"/>
        </w:rPr>
        <w:instrText xml:space="preserve"> </w:instrText>
      </w:r>
      <w:r>
        <w:rPr>
          <w:rStyle w:val="16"/>
          <w:rFonts w:ascii="Times New Roman" w:hAnsi="Times New Roman" w:cs="Times New Roman"/>
          <w:sz w:val="24"/>
          <w:szCs w:val="24"/>
        </w:rPr>
        <w:fldChar w:fldCharType="separate"/>
      </w:r>
      <w:r>
        <w:rPr>
          <w:rStyle w:val="16"/>
          <w:rFonts w:ascii="Times New Roman" w:hAnsi="Times New Roman" w:cs="Times New Roman"/>
          <w:bCs/>
          <w:sz w:val="24"/>
          <w:szCs w:val="24"/>
          <w:lang w:val="en-US"/>
        </w:rPr>
        <w:t xml:space="preserve">2.2 </w:t>
      </w:r>
      <w:r>
        <w:rPr>
          <w:rStyle w:val="16"/>
          <w:rFonts w:ascii="Times New Roman" w:hAnsi="Times New Roman" w:cs="Times New Roman"/>
          <w:bCs/>
          <w:sz w:val="24"/>
          <w:szCs w:val="24"/>
        </w:rPr>
        <w:t>公开方式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_Toc83733144 \h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r>
        <w:rPr>
          <w:rStyle w:val="16"/>
          <w:rFonts w:ascii="Times New Roman" w:hAnsi="Times New Roman" w:cs="Times New Roman"/>
          <w:sz w:val="24"/>
          <w:szCs w:val="24"/>
        </w:rPr>
        <w:fldChar w:fldCharType="end"/>
      </w:r>
    </w:p>
    <w:p>
      <w:pPr>
        <w:pStyle w:val="11"/>
        <w:tabs>
          <w:tab w:val="right" w:leader="dot" w:pos="8296"/>
        </w:tabs>
        <w:spacing w:line="360" w:lineRule="auto"/>
        <w:rPr>
          <w:rFonts w:ascii="Times New Roman" w:hAnsi="Times New Roman" w:cs="Times New Roman"/>
          <w:kern w:val="2"/>
          <w:sz w:val="24"/>
          <w:szCs w:val="24"/>
          <w:lang w:val="en-US" w:bidi="ar-SA"/>
        </w:rPr>
      </w:pPr>
      <w:r>
        <w:rPr>
          <w:rStyle w:val="16"/>
          <w:rFonts w:ascii="Times New Roman" w:hAnsi="Times New Roman" w:cs="Times New Roman"/>
          <w:sz w:val="24"/>
          <w:szCs w:val="24"/>
        </w:rPr>
        <w:fldChar w:fldCharType="begin"/>
      </w:r>
      <w:r>
        <w:rPr>
          <w:rStyle w:val="16"/>
          <w:rFonts w:ascii="Times New Roman" w:hAnsi="Times New Roman" w:cs="Times New Roman"/>
          <w:sz w:val="24"/>
          <w:szCs w:val="24"/>
        </w:rPr>
        <w:instrText xml:space="preserve"> </w:instrText>
      </w:r>
      <w:r>
        <w:rPr>
          <w:rFonts w:ascii="Times New Roman" w:hAnsi="Times New Roman" w:cs="Times New Roman"/>
          <w:sz w:val="24"/>
          <w:szCs w:val="24"/>
        </w:rPr>
        <w:instrText xml:space="preserve">HYPERLINK \l "_Toc83733145"</w:instrText>
      </w:r>
      <w:r>
        <w:rPr>
          <w:rStyle w:val="16"/>
          <w:rFonts w:ascii="Times New Roman" w:hAnsi="Times New Roman" w:cs="Times New Roman"/>
          <w:sz w:val="24"/>
          <w:szCs w:val="24"/>
        </w:rPr>
        <w:instrText xml:space="preserve"> </w:instrText>
      </w:r>
      <w:r>
        <w:rPr>
          <w:rStyle w:val="16"/>
          <w:rFonts w:ascii="Times New Roman" w:hAnsi="Times New Roman" w:cs="Times New Roman"/>
          <w:sz w:val="24"/>
          <w:szCs w:val="24"/>
        </w:rPr>
        <w:fldChar w:fldCharType="separate"/>
      </w:r>
      <w:r>
        <w:rPr>
          <w:rStyle w:val="16"/>
          <w:rFonts w:ascii="Times New Roman" w:hAnsi="Times New Roman" w:cs="Times New Roman"/>
          <w:sz w:val="24"/>
          <w:szCs w:val="24"/>
          <w:lang w:val="en-US"/>
        </w:rPr>
        <w:t xml:space="preserve">3 </w:t>
      </w:r>
      <w:r>
        <w:rPr>
          <w:rStyle w:val="16"/>
          <w:rFonts w:ascii="Times New Roman" w:hAnsi="Times New Roman" w:cs="Times New Roman"/>
          <w:sz w:val="24"/>
          <w:szCs w:val="24"/>
        </w:rPr>
        <w:t>征求</w:t>
      </w:r>
      <w:r>
        <w:rPr>
          <w:rStyle w:val="16"/>
          <w:rFonts w:ascii="Times New Roman" w:hAnsi="Times New Roman" w:cs="Times New Roman"/>
          <w:sz w:val="24"/>
          <w:szCs w:val="24"/>
          <w:lang w:val="en-US"/>
        </w:rPr>
        <w:t>意见</w:t>
      </w:r>
      <w:r>
        <w:rPr>
          <w:rStyle w:val="16"/>
          <w:rFonts w:ascii="Times New Roman" w:hAnsi="Times New Roman" w:cs="Times New Roman"/>
          <w:sz w:val="24"/>
          <w:szCs w:val="24"/>
        </w:rPr>
        <w:t>稿公示情况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_Toc83733145 \h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Style w:val="16"/>
          <w:rFonts w:ascii="Times New Roman" w:hAnsi="Times New Roman" w:cs="Times New Roman"/>
          <w:sz w:val="24"/>
          <w:szCs w:val="24"/>
        </w:rPr>
        <w:fldChar w:fldCharType="end"/>
      </w:r>
    </w:p>
    <w:p>
      <w:pPr>
        <w:pStyle w:val="12"/>
        <w:tabs>
          <w:tab w:val="right" w:leader="dot" w:pos="8296"/>
        </w:tabs>
        <w:spacing w:line="360" w:lineRule="auto"/>
        <w:ind w:left="440"/>
        <w:rPr>
          <w:rFonts w:ascii="Times New Roman" w:hAnsi="Times New Roman" w:cs="Times New Roman"/>
          <w:kern w:val="2"/>
          <w:sz w:val="24"/>
          <w:szCs w:val="24"/>
          <w:lang w:val="en-US" w:bidi="ar-SA"/>
        </w:rPr>
      </w:pPr>
      <w:r>
        <w:rPr>
          <w:rStyle w:val="16"/>
          <w:rFonts w:ascii="Times New Roman" w:hAnsi="Times New Roman" w:cs="Times New Roman"/>
          <w:sz w:val="24"/>
          <w:szCs w:val="24"/>
        </w:rPr>
        <w:fldChar w:fldCharType="begin"/>
      </w:r>
      <w:r>
        <w:rPr>
          <w:rStyle w:val="16"/>
          <w:rFonts w:ascii="Times New Roman" w:hAnsi="Times New Roman" w:cs="Times New Roman"/>
          <w:sz w:val="24"/>
          <w:szCs w:val="24"/>
        </w:rPr>
        <w:instrText xml:space="preserve"> </w:instrText>
      </w:r>
      <w:r>
        <w:rPr>
          <w:rFonts w:ascii="Times New Roman" w:hAnsi="Times New Roman" w:cs="Times New Roman"/>
          <w:sz w:val="24"/>
          <w:szCs w:val="24"/>
        </w:rPr>
        <w:instrText xml:space="preserve">HYPERLINK \l "_Toc83733146"</w:instrText>
      </w:r>
      <w:r>
        <w:rPr>
          <w:rStyle w:val="16"/>
          <w:rFonts w:ascii="Times New Roman" w:hAnsi="Times New Roman" w:cs="Times New Roman"/>
          <w:sz w:val="24"/>
          <w:szCs w:val="24"/>
        </w:rPr>
        <w:instrText xml:space="preserve"> </w:instrText>
      </w:r>
      <w:r>
        <w:rPr>
          <w:rStyle w:val="16"/>
          <w:rFonts w:ascii="Times New Roman" w:hAnsi="Times New Roman" w:cs="Times New Roman"/>
          <w:sz w:val="24"/>
          <w:szCs w:val="24"/>
        </w:rPr>
        <w:fldChar w:fldCharType="separate"/>
      </w:r>
      <w:r>
        <w:rPr>
          <w:rStyle w:val="16"/>
          <w:rFonts w:ascii="Times New Roman" w:hAnsi="Times New Roman" w:cs="Times New Roman"/>
          <w:sz w:val="24"/>
          <w:szCs w:val="24"/>
          <w:lang w:val="en-US"/>
        </w:rPr>
        <w:t xml:space="preserve">3.1 </w:t>
      </w:r>
      <w:r>
        <w:rPr>
          <w:rStyle w:val="16"/>
          <w:rFonts w:ascii="Times New Roman" w:hAnsi="Times New Roman" w:cs="Times New Roman"/>
          <w:sz w:val="24"/>
          <w:szCs w:val="24"/>
        </w:rPr>
        <w:t>公示内容及时限</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_Toc83733146 \h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Style w:val="16"/>
          <w:rFonts w:ascii="Times New Roman" w:hAnsi="Times New Roman" w:cs="Times New Roman"/>
          <w:sz w:val="24"/>
          <w:szCs w:val="24"/>
        </w:rPr>
        <w:fldChar w:fldCharType="end"/>
      </w:r>
    </w:p>
    <w:p>
      <w:pPr>
        <w:pStyle w:val="12"/>
        <w:tabs>
          <w:tab w:val="right" w:leader="dot" w:pos="8296"/>
        </w:tabs>
        <w:spacing w:line="360" w:lineRule="auto"/>
        <w:ind w:left="440"/>
        <w:rPr>
          <w:rStyle w:val="16"/>
          <w:rFonts w:hint="eastAsia" w:ascii="Times New Roman" w:hAnsi="Times New Roman" w:cs="Times New Roman"/>
          <w:sz w:val="24"/>
          <w:szCs w:val="24"/>
        </w:rPr>
      </w:pPr>
      <w:r>
        <w:rPr>
          <w:rStyle w:val="16"/>
          <w:rFonts w:ascii="Times New Roman" w:hAnsi="Times New Roman" w:cs="Times New Roman"/>
          <w:sz w:val="24"/>
          <w:szCs w:val="24"/>
        </w:rPr>
        <w:fldChar w:fldCharType="begin"/>
      </w:r>
      <w:r>
        <w:rPr>
          <w:rStyle w:val="16"/>
          <w:rFonts w:ascii="Times New Roman" w:hAnsi="Times New Roman" w:cs="Times New Roman"/>
          <w:sz w:val="24"/>
          <w:szCs w:val="24"/>
        </w:rPr>
        <w:instrText xml:space="preserve"> </w:instrText>
      </w:r>
      <w:r>
        <w:rPr>
          <w:rFonts w:ascii="Times New Roman" w:hAnsi="Times New Roman" w:cs="Times New Roman"/>
          <w:sz w:val="24"/>
          <w:szCs w:val="24"/>
        </w:rPr>
        <w:instrText xml:space="preserve">HYPERLINK \l "_Toc83733147"</w:instrText>
      </w:r>
      <w:r>
        <w:rPr>
          <w:rStyle w:val="16"/>
          <w:rFonts w:ascii="Times New Roman" w:hAnsi="Times New Roman" w:cs="Times New Roman"/>
          <w:sz w:val="24"/>
          <w:szCs w:val="24"/>
        </w:rPr>
        <w:instrText xml:space="preserve"> </w:instrText>
      </w:r>
      <w:r>
        <w:rPr>
          <w:rStyle w:val="16"/>
          <w:rFonts w:ascii="Times New Roman" w:hAnsi="Times New Roman" w:cs="Times New Roman"/>
          <w:sz w:val="24"/>
          <w:szCs w:val="24"/>
        </w:rPr>
        <w:fldChar w:fldCharType="separate"/>
      </w:r>
      <w:r>
        <w:rPr>
          <w:rStyle w:val="16"/>
          <w:rFonts w:ascii="Times New Roman" w:hAnsi="Times New Roman" w:cs="Times New Roman"/>
          <w:sz w:val="24"/>
          <w:szCs w:val="24"/>
          <w:lang w:val="en-US"/>
        </w:rPr>
        <w:t xml:space="preserve">3.2 </w:t>
      </w:r>
      <w:r>
        <w:rPr>
          <w:rStyle w:val="16"/>
          <w:rFonts w:ascii="Times New Roman" w:hAnsi="Times New Roman" w:cs="Times New Roman"/>
          <w:sz w:val="24"/>
          <w:szCs w:val="24"/>
        </w:rPr>
        <w:t>公示方式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_Toc83733147 \h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Style w:val="16"/>
          <w:rFonts w:ascii="Times New Roman" w:hAnsi="Times New Roman" w:cs="Times New Roman"/>
          <w:sz w:val="24"/>
          <w:szCs w:val="24"/>
        </w:rPr>
        <w:fldChar w:fldCharType="end"/>
      </w:r>
    </w:p>
    <w:p>
      <w:pPr>
        <w:pStyle w:val="11"/>
        <w:tabs>
          <w:tab w:val="right" w:leader="dot" w:pos="8296"/>
        </w:tabs>
        <w:spacing w:line="360" w:lineRule="auto"/>
        <w:rPr>
          <w:rFonts w:ascii="Times New Roman" w:hAnsi="Times New Roman" w:cs="Times New Roman"/>
          <w:kern w:val="2"/>
          <w:sz w:val="24"/>
          <w:szCs w:val="24"/>
          <w:lang w:val="en-US" w:bidi="ar-SA"/>
        </w:rPr>
      </w:pPr>
      <w:r>
        <w:rPr>
          <w:rStyle w:val="16"/>
          <w:rFonts w:ascii="Times New Roman" w:hAnsi="Times New Roman" w:cs="Times New Roman"/>
          <w:sz w:val="24"/>
          <w:szCs w:val="24"/>
        </w:rPr>
        <w:fldChar w:fldCharType="begin"/>
      </w:r>
      <w:r>
        <w:rPr>
          <w:rStyle w:val="16"/>
          <w:rFonts w:ascii="Times New Roman" w:hAnsi="Times New Roman" w:cs="Times New Roman"/>
          <w:sz w:val="24"/>
          <w:szCs w:val="24"/>
        </w:rPr>
        <w:instrText xml:space="preserve"> </w:instrText>
      </w:r>
      <w:r>
        <w:rPr>
          <w:rFonts w:ascii="Times New Roman" w:hAnsi="Times New Roman" w:cs="Times New Roman"/>
          <w:sz w:val="24"/>
          <w:szCs w:val="24"/>
        </w:rPr>
        <w:instrText xml:space="preserve">HYPERLINK \l "_Toc83733145"</w:instrText>
      </w:r>
      <w:r>
        <w:rPr>
          <w:rStyle w:val="16"/>
          <w:rFonts w:ascii="Times New Roman" w:hAnsi="Times New Roman" w:cs="Times New Roman"/>
          <w:sz w:val="24"/>
          <w:szCs w:val="24"/>
        </w:rPr>
        <w:instrText xml:space="preserve"> </w:instrText>
      </w:r>
      <w:r>
        <w:rPr>
          <w:rStyle w:val="16"/>
          <w:rFonts w:ascii="Times New Roman" w:hAnsi="Times New Roman" w:cs="Times New Roman"/>
          <w:sz w:val="24"/>
          <w:szCs w:val="24"/>
        </w:rPr>
        <w:fldChar w:fldCharType="separate"/>
      </w:r>
      <w:r>
        <w:rPr>
          <w:rStyle w:val="16"/>
          <w:rFonts w:hint="eastAsia" w:ascii="Times New Roman" w:hAnsi="Times New Roman" w:cs="Times New Roman"/>
          <w:sz w:val="24"/>
          <w:szCs w:val="24"/>
          <w:lang w:val="en-US"/>
        </w:rPr>
        <w:t>4</w:t>
      </w:r>
      <w:r>
        <w:rPr>
          <w:rStyle w:val="16"/>
          <w:rFonts w:ascii="Times New Roman" w:hAnsi="Times New Roman" w:cs="Times New Roman"/>
          <w:sz w:val="24"/>
          <w:szCs w:val="24"/>
          <w:lang w:val="en-US"/>
        </w:rPr>
        <w:t xml:space="preserve"> </w:t>
      </w:r>
      <w:r>
        <w:rPr>
          <w:rStyle w:val="16"/>
          <w:rFonts w:hint="eastAsia" w:ascii="Times New Roman" w:hAnsi="Times New Roman" w:cs="Times New Roman"/>
          <w:sz w:val="24"/>
          <w:szCs w:val="24"/>
        </w:rPr>
        <w:t>报批</w:t>
      </w:r>
      <w:r>
        <w:rPr>
          <w:rStyle w:val="16"/>
          <w:rFonts w:ascii="Times New Roman" w:hAnsi="Times New Roman" w:cs="Times New Roman"/>
          <w:sz w:val="24"/>
          <w:szCs w:val="24"/>
        </w:rPr>
        <w:t>前公示情况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_Toc83733145 \h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Style w:val="16"/>
          <w:rFonts w:ascii="Times New Roman" w:hAnsi="Times New Roman" w:cs="Times New Roman"/>
          <w:sz w:val="24"/>
          <w:szCs w:val="24"/>
        </w:rPr>
        <w:fldChar w:fldCharType="end"/>
      </w:r>
    </w:p>
    <w:p>
      <w:pPr>
        <w:pStyle w:val="12"/>
        <w:tabs>
          <w:tab w:val="right" w:leader="dot" w:pos="8296"/>
        </w:tabs>
        <w:spacing w:line="360" w:lineRule="auto"/>
        <w:ind w:left="440"/>
        <w:rPr>
          <w:rFonts w:ascii="Times New Roman" w:hAnsi="Times New Roman" w:cs="Times New Roman"/>
          <w:kern w:val="2"/>
          <w:sz w:val="24"/>
          <w:szCs w:val="24"/>
          <w:lang w:val="en-US" w:bidi="ar-SA"/>
        </w:rPr>
      </w:pPr>
      <w:r>
        <w:rPr>
          <w:rStyle w:val="16"/>
          <w:rFonts w:ascii="Times New Roman" w:hAnsi="Times New Roman" w:cs="Times New Roman"/>
          <w:sz w:val="24"/>
          <w:szCs w:val="24"/>
        </w:rPr>
        <w:fldChar w:fldCharType="begin"/>
      </w:r>
      <w:r>
        <w:rPr>
          <w:rStyle w:val="16"/>
          <w:rFonts w:ascii="Times New Roman" w:hAnsi="Times New Roman" w:cs="Times New Roman"/>
          <w:sz w:val="24"/>
          <w:szCs w:val="24"/>
        </w:rPr>
        <w:instrText xml:space="preserve"> </w:instrText>
      </w:r>
      <w:r>
        <w:rPr>
          <w:rFonts w:ascii="Times New Roman" w:hAnsi="Times New Roman" w:cs="Times New Roman"/>
          <w:sz w:val="24"/>
          <w:szCs w:val="24"/>
        </w:rPr>
        <w:instrText xml:space="preserve">HYPERLINK \l "_Toc83733146"</w:instrText>
      </w:r>
      <w:r>
        <w:rPr>
          <w:rStyle w:val="16"/>
          <w:rFonts w:ascii="Times New Roman" w:hAnsi="Times New Roman" w:cs="Times New Roman"/>
          <w:sz w:val="24"/>
          <w:szCs w:val="24"/>
        </w:rPr>
        <w:instrText xml:space="preserve"> </w:instrText>
      </w:r>
      <w:r>
        <w:rPr>
          <w:rStyle w:val="16"/>
          <w:rFonts w:ascii="Times New Roman" w:hAnsi="Times New Roman" w:cs="Times New Roman"/>
          <w:sz w:val="24"/>
          <w:szCs w:val="24"/>
        </w:rPr>
        <w:fldChar w:fldCharType="separate"/>
      </w:r>
      <w:r>
        <w:rPr>
          <w:rStyle w:val="16"/>
          <w:rFonts w:hint="eastAsia" w:ascii="Times New Roman" w:hAnsi="Times New Roman" w:cs="Times New Roman"/>
          <w:sz w:val="24"/>
          <w:szCs w:val="24"/>
          <w:lang w:val="en-US"/>
        </w:rPr>
        <w:t>4</w:t>
      </w:r>
      <w:r>
        <w:rPr>
          <w:rStyle w:val="16"/>
          <w:rFonts w:ascii="Times New Roman" w:hAnsi="Times New Roman" w:cs="Times New Roman"/>
          <w:sz w:val="24"/>
          <w:szCs w:val="24"/>
          <w:lang w:val="en-US"/>
        </w:rPr>
        <w:t xml:space="preserve">.1 </w:t>
      </w:r>
      <w:r>
        <w:rPr>
          <w:rStyle w:val="16"/>
          <w:rFonts w:ascii="Times New Roman" w:hAnsi="Times New Roman" w:cs="Times New Roman"/>
          <w:sz w:val="24"/>
          <w:szCs w:val="24"/>
        </w:rPr>
        <w:t>公示内容及时限</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_Toc83733146 \h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Style w:val="16"/>
          <w:rFonts w:ascii="Times New Roman" w:hAnsi="Times New Roman" w:cs="Times New Roman"/>
          <w:sz w:val="24"/>
          <w:szCs w:val="24"/>
        </w:rPr>
        <w:fldChar w:fldCharType="end"/>
      </w:r>
    </w:p>
    <w:p>
      <w:pPr>
        <w:pStyle w:val="12"/>
        <w:tabs>
          <w:tab w:val="right" w:leader="dot" w:pos="8296"/>
        </w:tabs>
        <w:spacing w:line="360" w:lineRule="auto"/>
        <w:ind w:left="440"/>
        <w:rPr>
          <w:rStyle w:val="16"/>
          <w:rFonts w:hint="eastAsia" w:ascii="Times New Roman" w:hAnsi="Times New Roman" w:cs="Times New Roman"/>
          <w:sz w:val="24"/>
          <w:szCs w:val="24"/>
        </w:rPr>
      </w:pPr>
      <w:r>
        <w:rPr>
          <w:rStyle w:val="16"/>
          <w:rFonts w:ascii="Times New Roman" w:hAnsi="Times New Roman" w:cs="Times New Roman"/>
          <w:sz w:val="24"/>
          <w:szCs w:val="24"/>
        </w:rPr>
        <w:fldChar w:fldCharType="begin"/>
      </w:r>
      <w:r>
        <w:rPr>
          <w:rStyle w:val="16"/>
          <w:rFonts w:ascii="Times New Roman" w:hAnsi="Times New Roman" w:cs="Times New Roman"/>
          <w:sz w:val="24"/>
          <w:szCs w:val="24"/>
        </w:rPr>
        <w:instrText xml:space="preserve"> </w:instrText>
      </w:r>
      <w:r>
        <w:rPr>
          <w:rFonts w:ascii="Times New Roman" w:hAnsi="Times New Roman" w:cs="Times New Roman"/>
          <w:sz w:val="24"/>
          <w:szCs w:val="24"/>
        </w:rPr>
        <w:instrText xml:space="preserve">HYPERLINK \l "_Toc83733147"</w:instrText>
      </w:r>
      <w:r>
        <w:rPr>
          <w:rStyle w:val="16"/>
          <w:rFonts w:ascii="Times New Roman" w:hAnsi="Times New Roman" w:cs="Times New Roman"/>
          <w:sz w:val="24"/>
          <w:szCs w:val="24"/>
        </w:rPr>
        <w:instrText xml:space="preserve"> </w:instrText>
      </w:r>
      <w:r>
        <w:rPr>
          <w:rStyle w:val="16"/>
          <w:rFonts w:ascii="Times New Roman" w:hAnsi="Times New Roman" w:cs="Times New Roman"/>
          <w:sz w:val="24"/>
          <w:szCs w:val="24"/>
        </w:rPr>
        <w:fldChar w:fldCharType="separate"/>
      </w:r>
      <w:r>
        <w:rPr>
          <w:rStyle w:val="16"/>
          <w:rFonts w:hint="eastAsia" w:ascii="Times New Roman" w:hAnsi="Times New Roman" w:cs="Times New Roman"/>
          <w:sz w:val="24"/>
          <w:szCs w:val="24"/>
          <w:lang w:val="en-US"/>
        </w:rPr>
        <w:t>4</w:t>
      </w:r>
      <w:r>
        <w:rPr>
          <w:rStyle w:val="16"/>
          <w:rFonts w:ascii="Times New Roman" w:hAnsi="Times New Roman" w:cs="Times New Roman"/>
          <w:sz w:val="24"/>
          <w:szCs w:val="24"/>
          <w:lang w:val="en-US"/>
        </w:rPr>
        <w:t xml:space="preserve">.2 </w:t>
      </w:r>
      <w:r>
        <w:rPr>
          <w:rStyle w:val="16"/>
          <w:rFonts w:ascii="Times New Roman" w:hAnsi="Times New Roman" w:cs="Times New Roman"/>
          <w:sz w:val="24"/>
          <w:szCs w:val="24"/>
        </w:rPr>
        <w:t>公示方式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_Toc83733147 \h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Style w:val="16"/>
          <w:rFonts w:ascii="Times New Roman" w:hAnsi="Times New Roman" w:cs="Times New Roman"/>
          <w:sz w:val="24"/>
          <w:szCs w:val="24"/>
        </w:rPr>
        <w:fldChar w:fldCharType="end"/>
      </w:r>
    </w:p>
    <w:p>
      <w:pPr>
        <w:pStyle w:val="11"/>
        <w:tabs>
          <w:tab w:val="right" w:leader="dot" w:pos="8296"/>
        </w:tabs>
        <w:spacing w:line="360" w:lineRule="auto"/>
        <w:rPr>
          <w:rFonts w:ascii="Times New Roman" w:hAnsi="Times New Roman" w:cs="Times New Roman"/>
          <w:kern w:val="2"/>
          <w:sz w:val="24"/>
          <w:szCs w:val="24"/>
          <w:lang w:val="en-US" w:bidi="ar-SA"/>
        </w:rPr>
      </w:pPr>
      <w:r>
        <w:rPr>
          <w:rStyle w:val="16"/>
          <w:rFonts w:ascii="Times New Roman" w:hAnsi="Times New Roman" w:cs="Times New Roman"/>
          <w:sz w:val="24"/>
          <w:szCs w:val="24"/>
        </w:rPr>
        <w:fldChar w:fldCharType="begin"/>
      </w:r>
      <w:r>
        <w:rPr>
          <w:rStyle w:val="16"/>
          <w:rFonts w:ascii="Times New Roman" w:hAnsi="Times New Roman" w:cs="Times New Roman"/>
          <w:sz w:val="24"/>
          <w:szCs w:val="24"/>
        </w:rPr>
        <w:instrText xml:space="preserve"> </w:instrText>
      </w:r>
      <w:r>
        <w:rPr>
          <w:rFonts w:ascii="Times New Roman" w:hAnsi="Times New Roman" w:cs="Times New Roman"/>
          <w:sz w:val="24"/>
          <w:szCs w:val="24"/>
        </w:rPr>
        <w:instrText xml:space="preserve">HYPERLINK \l "_Toc83733148"</w:instrText>
      </w:r>
      <w:r>
        <w:rPr>
          <w:rStyle w:val="16"/>
          <w:rFonts w:ascii="Times New Roman" w:hAnsi="Times New Roman" w:cs="Times New Roman"/>
          <w:sz w:val="24"/>
          <w:szCs w:val="24"/>
        </w:rPr>
        <w:instrText xml:space="preserve"> </w:instrText>
      </w:r>
      <w:r>
        <w:rPr>
          <w:rStyle w:val="16"/>
          <w:rFonts w:ascii="Times New Roman" w:hAnsi="Times New Roman" w:cs="Times New Roman"/>
          <w:sz w:val="24"/>
          <w:szCs w:val="24"/>
        </w:rPr>
        <w:fldChar w:fldCharType="separate"/>
      </w:r>
      <w:r>
        <w:rPr>
          <w:rStyle w:val="16"/>
          <w:rFonts w:hint="eastAsia" w:ascii="Times New Roman" w:hAnsi="Times New Roman" w:cs="Times New Roman"/>
          <w:bCs/>
          <w:sz w:val="24"/>
          <w:szCs w:val="24"/>
          <w:lang w:val="en-US"/>
        </w:rPr>
        <w:t>5</w:t>
      </w:r>
      <w:r>
        <w:rPr>
          <w:rStyle w:val="16"/>
          <w:rFonts w:ascii="Times New Roman" w:hAnsi="Times New Roman" w:cs="Times New Roman"/>
          <w:bCs/>
          <w:sz w:val="24"/>
          <w:szCs w:val="24"/>
          <w:lang w:val="en-US"/>
        </w:rPr>
        <w:t xml:space="preserve"> 其他公众参与情况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_Toc83733148 \h </w:instrText>
      </w:r>
      <w:r>
        <w:rPr>
          <w:rFonts w:ascii="Times New Roman" w:hAnsi="Times New Roman" w:cs="Times New Roman"/>
          <w:sz w:val="24"/>
          <w:szCs w:val="24"/>
        </w:rPr>
        <w:fldChar w:fldCharType="separate"/>
      </w:r>
      <w:r>
        <w:rPr>
          <w:rFonts w:ascii="Times New Roman" w:hAnsi="Times New Roman" w:cs="Times New Roman"/>
          <w:sz w:val="24"/>
          <w:szCs w:val="24"/>
        </w:rPr>
        <w:t>12</w:t>
      </w:r>
      <w:r>
        <w:rPr>
          <w:rFonts w:ascii="Times New Roman" w:hAnsi="Times New Roman" w:cs="Times New Roman"/>
          <w:sz w:val="24"/>
          <w:szCs w:val="24"/>
        </w:rPr>
        <w:fldChar w:fldCharType="end"/>
      </w:r>
      <w:r>
        <w:rPr>
          <w:rStyle w:val="16"/>
          <w:rFonts w:ascii="Times New Roman" w:hAnsi="Times New Roman" w:cs="Times New Roman"/>
          <w:sz w:val="24"/>
          <w:szCs w:val="24"/>
        </w:rPr>
        <w:fldChar w:fldCharType="end"/>
      </w:r>
    </w:p>
    <w:p>
      <w:pPr>
        <w:pStyle w:val="11"/>
        <w:tabs>
          <w:tab w:val="right" w:leader="dot" w:pos="8296"/>
        </w:tabs>
        <w:spacing w:line="360" w:lineRule="auto"/>
        <w:rPr>
          <w:rFonts w:ascii="Times New Roman" w:hAnsi="Times New Roman" w:cs="Times New Roman"/>
          <w:kern w:val="2"/>
          <w:sz w:val="24"/>
          <w:szCs w:val="24"/>
          <w:lang w:val="en-US" w:bidi="ar-SA"/>
        </w:rPr>
      </w:pPr>
      <w:r>
        <w:rPr>
          <w:rStyle w:val="16"/>
          <w:rFonts w:ascii="Times New Roman" w:hAnsi="Times New Roman" w:cs="Times New Roman"/>
          <w:sz w:val="24"/>
          <w:szCs w:val="24"/>
        </w:rPr>
        <w:fldChar w:fldCharType="begin"/>
      </w:r>
      <w:r>
        <w:rPr>
          <w:rStyle w:val="16"/>
          <w:rFonts w:ascii="Times New Roman" w:hAnsi="Times New Roman" w:cs="Times New Roman"/>
          <w:sz w:val="24"/>
          <w:szCs w:val="24"/>
        </w:rPr>
        <w:instrText xml:space="preserve"> </w:instrText>
      </w:r>
      <w:r>
        <w:rPr>
          <w:rFonts w:ascii="Times New Roman" w:hAnsi="Times New Roman" w:cs="Times New Roman"/>
          <w:sz w:val="24"/>
          <w:szCs w:val="24"/>
        </w:rPr>
        <w:instrText xml:space="preserve">HYPERLINK \l "_Toc83733149"</w:instrText>
      </w:r>
      <w:r>
        <w:rPr>
          <w:rStyle w:val="16"/>
          <w:rFonts w:ascii="Times New Roman" w:hAnsi="Times New Roman" w:cs="Times New Roman"/>
          <w:sz w:val="24"/>
          <w:szCs w:val="24"/>
        </w:rPr>
        <w:instrText xml:space="preserve"> </w:instrText>
      </w:r>
      <w:r>
        <w:rPr>
          <w:rStyle w:val="16"/>
          <w:rFonts w:ascii="Times New Roman" w:hAnsi="Times New Roman" w:cs="Times New Roman"/>
          <w:sz w:val="24"/>
          <w:szCs w:val="24"/>
        </w:rPr>
        <w:fldChar w:fldCharType="separate"/>
      </w:r>
      <w:r>
        <w:rPr>
          <w:rStyle w:val="16"/>
          <w:rFonts w:hint="eastAsia" w:ascii="Times New Roman" w:hAnsi="Times New Roman" w:cs="Times New Roman"/>
          <w:bCs/>
          <w:sz w:val="24"/>
          <w:szCs w:val="24"/>
          <w:lang w:val="en-US"/>
        </w:rPr>
        <w:t>6</w:t>
      </w:r>
      <w:r>
        <w:rPr>
          <w:rStyle w:val="16"/>
          <w:rFonts w:ascii="Times New Roman" w:hAnsi="Times New Roman" w:cs="Times New Roman"/>
          <w:bCs/>
          <w:sz w:val="24"/>
          <w:szCs w:val="24"/>
          <w:lang w:val="en-US"/>
        </w:rPr>
        <w:t xml:space="preserve"> 公众意见处理情况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_Toc83733149 \h </w:instrText>
      </w:r>
      <w:r>
        <w:rPr>
          <w:rFonts w:ascii="Times New Roman" w:hAnsi="Times New Roman" w:cs="Times New Roman"/>
          <w:sz w:val="24"/>
          <w:szCs w:val="24"/>
        </w:rPr>
        <w:fldChar w:fldCharType="separate"/>
      </w:r>
      <w:r>
        <w:rPr>
          <w:rFonts w:ascii="Times New Roman" w:hAnsi="Times New Roman" w:cs="Times New Roman"/>
          <w:sz w:val="24"/>
          <w:szCs w:val="24"/>
        </w:rPr>
        <w:t>12</w:t>
      </w:r>
      <w:r>
        <w:rPr>
          <w:rFonts w:ascii="Times New Roman" w:hAnsi="Times New Roman" w:cs="Times New Roman"/>
          <w:sz w:val="24"/>
          <w:szCs w:val="24"/>
        </w:rPr>
        <w:fldChar w:fldCharType="end"/>
      </w:r>
      <w:r>
        <w:rPr>
          <w:rStyle w:val="16"/>
          <w:rFonts w:ascii="Times New Roman" w:hAnsi="Times New Roman" w:cs="Times New Roman"/>
          <w:sz w:val="24"/>
          <w:szCs w:val="24"/>
        </w:rPr>
        <w:fldChar w:fldCharType="end"/>
      </w:r>
    </w:p>
    <w:p>
      <w:pPr>
        <w:pStyle w:val="11"/>
        <w:tabs>
          <w:tab w:val="right" w:leader="dot" w:pos="8296"/>
        </w:tabs>
        <w:spacing w:line="360" w:lineRule="auto"/>
        <w:rPr>
          <w:rFonts w:ascii="Times New Roman" w:hAnsi="Times New Roman" w:cs="Times New Roman"/>
          <w:kern w:val="2"/>
          <w:sz w:val="24"/>
          <w:szCs w:val="24"/>
          <w:lang w:val="en-US" w:bidi="ar-SA"/>
        </w:rPr>
      </w:pPr>
      <w:r>
        <w:rPr>
          <w:rStyle w:val="16"/>
          <w:rFonts w:ascii="Times New Roman" w:hAnsi="Times New Roman" w:cs="Times New Roman"/>
          <w:sz w:val="24"/>
          <w:szCs w:val="24"/>
        </w:rPr>
        <w:fldChar w:fldCharType="begin"/>
      </w:r>
      <w:r>
        <w:rPr>
          <w:rStyle w:val="16"/>
          <w:rFonts w:ascii="Times New Roman" w:hAnsi="Times New Roman" w:cs="Times New Roman"/>
          <w:sz w:val="24"/>
          <w:szCs w:val="24"/>
        </w:rPr>
        <w:instrText xml:space="preserve"> </w:instrText>
      </w:r>
      <w:r>
        <w:rPr>
          <w:rFonts w:ascii="Times New Roman" w:hAnsi="Times New Roman" w:cs="Times New Roman"/>
          <w:sz w:val="24"/>
          <w:szCs w:val="24"/>
        </w:rPr>
        <w:instrText xml:space="preserve">HYPERLINK \l "_Toc83733150"</w:instrText>
      </w:r>
      <w:r>
        <w:rPr>
          <w:rStyle w:val="16"/>
          <w:rFonts w:ascii="Times New Roman" w:hAnsi="Times New Roman" w:cs="Times New Roman"/>
          <w:sz w:val="24"/>
          <w:szCs w:val="24"/>
        </w:rPr>
        <w:instrText xml:space="preserve"> </w:instrText>
      </w:r>
      <w:r>
        <w:rPr>
          <w:rStyle w:val="16"/>
          <w:rFonts w:ascii="Times New Roman" w:hAnsi="Times New Roman" w:cs="Times New Roman"/>
          <w:sz w:val="24"/>
          <w:szCs w:val="24"/>
        </w:rPr>
        <w:fldChar w:fldCharType="separate"/>
      </w:r>
      <w:r>
        <w:rPr>
          <w:rStyle w:val="16"/>
          <w:rFonts w:hint="eastAsia" w:ascii="Times New Roman" w:hAnsi="Times New Roman" w:cs="Times New Roman"/>
          <w:bCs/>
          <w:sz w:val="24"/>
          <w:szCs w:val="24"/>
          <w:lang w:val="en-US"/>
        </w:rPr>
        <w:t>7</w:t>
      </w:r>
      <w:r>
        <w:rPr>
          <w:rStyle w:val="16"/>
          <w:rFonts w:ascii="Times New Roman" w:hAnsi="Times New Roman" w:cs="Times New Roman"/>
          <w:bCs/>
          <w:sz w:val="24"/>
          <w:szCs w:val="24"/>
          <w:lang w:val="en-US"/>
        </w:rPr>
        <w:t xml:space="preserve"> 其它说明</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_Toc83733150 \h </w:instrText>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r>
        <w:rPr>
          <w:rStyle w:val="16"/>
          <w:rFonts w:ascii="Times New Roman" w:hAnsi="Times New Roman" w:cs="Times New Roman"/>
          <w:sz w:val="24"/>
          <w:szCs w:val="24"/>
        </w:rPr>
        <w:fldChar w:fldCharType="end"/>
      </w:r>
    </w:p>
    <w:p>
      <w:pPr>
        <w:pStyle w:val="11"/>
        <w:tabs>
          <w:tab w:val="right" w:leader="dot" w:pos="8296"/>
        </w:tabs>
        <w:spacing w:line="360" w:lineRule="auto"/>
        <w:rPr>
          <w:rFonts w:ascii="Times New Roman" w:hAnsi="Times New Roman" w:cs="Times New Roman"/>
          <w:kern w:val="2"/>
          <w:sz w:val="24"/>
          <w:szCs w:val="24"/>
          <w:lang w:val="en-US" w:bidi="ar-SA"/>
        </w:rPr>
      </w:pPr>
      <w:r>
        <w:rPr>
          <w:rStyle w:val="16"/>
          <w:rFonts w:ascii="Times New Roman" w:hAnsi="Times New Roman" w:cs="Times New Roman"/>
          <w:sz w:val="24"/>
          <w:szCs w:val="24"/>
        </w:rPr>
        <w:fldChar w:fldCharType="begin"/>
      </w:r>
      <w:r>
        <w:rPr>
          <w:rStyle w:val="16"/>
          <w:rFonts w:ascii="Times New Roman" w:hAnsi="Times New Roman" w:cs="Times New Roman"/>
          <w:sz w:val="24"/>
          <w:szCs w:val="24"/>
        </w:rPr>
        <w:instrText xml:space="preserve"> </w:instrText>
      </w:r>
      <w:r>
        <w:rPr>
          <w:rFonts w:ascii="Times New Roman" w:hAnsi="Times New Roman" w:cs="Times New Roman"/>
          <w:sz w:val="24"/>
          <w:szCs w:val="24"/>
        </w:rPr>
        <w:instrText xml:space="preserve">HYPERLINK \l "_Toc83733151"</w:instrText>
      </w:r>
      <w:r>
        <w:rPr>
          <w:rStyle w:val="16"/>
          <w:rFonts w:ascii="Times New Roman" w:hAnsi="Times New Roman" w:cs="Times New Roman"/>
          <w:sz w:val="24"/>
          <w:szCs w:val="24"/>
        </w:rPr>
        <w:instrText xml:space="preserve"> </w:instrText>
      </w:r>
      <w:r>
        <w:rPr>
          <w:rStyle w:val="16"/>
          <w:rFonts w:ascii="Times New Roman" w:hAnsi="Times New Roman" w:cs="Times New Roman"/>
          <w:sz w:val="24"/>
          <w:szCs w:val="24"/>
        </w:rPr>
        <w:fldChar w:fldCharType="separate"/>
      </w:r>
      <w:r>
        <w:rPr>
          <w:rStyle w:val="16"/>
          <w:rFonts w:hint="eastAsia" w:ascii="Times New Roman" w:hAnsi="Times New Roman" w:cs="Times New Roman"/>
          <w:bCs/>
          <w:sz w:val="24"/>
          <w:szCs w:val="24"/>
          <w:lang w:val="en-US"/>
        </w:rPr>
        <w:t>8</w:t>
      </w:r>
      <w:r>
        <w:rPr>
          <w:rStyle w:val="16"/>
          <w:rFonts w:ascii="Times New Roman" w:hAnsi="Times New Roman" w:cs="Times New Roman"/>
          <w:bCs/>
          <w:sz w:val="24"/>
          <w:szCs w:val="24"/>
          <w:lang w:val="en-US"/>
        </w:rPr>
        <w:t xml:space="preserve"> 诚信承诺</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_Toc83733151 \h </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r>
        <w:rPr>
          <w:rStyle w:val="16"/>
          <w:rFonts w:ascii="Times New Roman" w:hAnsi="Times New Roman" w:cs="Times New Roman"/>
          <w:sz w:val="24"/>
          <w:szCs w:val="24"/>
        </w:rPr>
        <w:fldChar w:fldCharType="end"/>
      </w:r>
    </w:p>
    <w:p>
      <w:pPr>
        <w:pStyle w:val="2"/>
        <w:spacing w:line="360" w:lineRule="auto"/>
        <w:rPr>
          <w:b/>
          <w:color w:val="FF0000"/>
          <w:sz w:val="30"/>
        </w:rPr>
      </w:pPr>
      <w:r>
        <w:rPr>
          <w:rFonts w:ascii="Times New Roman" w:hAnsi="Times New Roman" w:cs="Times New Roman"/>
          <w:bCs/>
          <w:color w:val="FF0000"/>
          <w:sz w:val="24"/>
        </w:rPr>
        <w:fldChar w:fldCharType="end"/>
      </w:r>
    </w:p>
    <w:p>
      <w:pPr>
        <w:pStyle w:val="2"/>
        <w:ind w:firstLine="0"/>
        <w:rPr>
          <w:rFonts w:hint="eastAsia"/>
          <w:b/>
          <w:color w:val="FF0000"/>
          <w:sz w:val="32"/>
          <w:szCs w:val="32"/>
          <w:lang w:val="en-US"/>
        </w:rPr>
        <w:sectPr>
          <w:footerReference r:id="rId4" w:type="default"/>
          <w:pgSz w:w="11906" w:h="16838"/>
          <w:pgMar w:top="1440" w:right="1800" w:bottom="1440" w:left="1800" w:header="851" w:footer="992" w:gutter="0"/>
          <w:pgNumType w:start="1"/>
          <w:cols w:space="720" w:num="1"/>
          <w:docGrid w:type="lines" w:linePitch="312" w:charSpace="0"/>
        </w:sectPr>
      </w:pPr>
    </w:p>
    <w:p>
      <w:pPr>
        <w:pStyle w:val="2"/>
        <w:ind w:firstLine="0"/>
        <w:outlineLvl w:val="0"/>
        <w:rPr>
          <w:rFonts w:hint="eastAsia"/>
          <w:b/>
          <w:sz w:val="32"/>
          <w:szCs w:val="32"/>
          <w:lang w:val="en-US"/>
        </w:rPr>
      </w:pPr>
      <w:bookmarkStart w:id="1" w:name="_Toc83733141"/>
      <w:r>
        <w:rPr>
          <w:rFonts w:hint="eastAsia"/>
          <w:b/>
          <w:sz w:val="32"/>
          <w:szCs w:val="32"/>
          <w:lang w:val="en-US"/>
        </w:rPr>
        <w:t>1 概述</w:t>
      </w:r>
      <w:bookmarkEnd w:id="1"/>
    </w:p>
    <w:p>
      <w:pPr>
        <w:pStyle w:val="2"/>
        <w:spacing w:line="360" w:lineRule="auto"/>
        <w:ind w:firstLine="468" w:firstLineChars="200"/>
        <w:rPr>
          <w:rFonts w:ascii="Times New Roman" w:hAnsi="Times New Roman" w:cs="Times New Roman"/>
          <w:sz w:val="24"/>
        </w:rPr>
      </w:pPr>
      <w:r>
        <w:rPr>
          <w:rFonts w:ascii="Times New Roman" w:hAnsi="Times New Roman" w:cs="Times New Roman"/>
          <w:spacing w:val="-3"/>
          <w:sz w:val="24"/>
        </w:rPr>
        <w:t>本次环境影响评价期间，由建设单位</w:t>
      </w:r>
      <w:r>
        <w:rPr>
          <w:rFonts w:hint="eastAsia" w:ascii="Times New Roman" w:hAnsi="Times New Roman" w:cs="Times New Roman"/>
          <w:spacing w:val="-3"/>
          <w:sz w:val="24"/>
          <w:lang w:val="en-US"/>
        </w:rPr>
        <w:t>中国石油化工股份有限公司中原油田普光分公司</w:t>
      </w:r>
      <w:r>
        <w:rPr>
          <w:rFonts w:ascii="Times New Roman" w:hAnsi="Times New Roman" w:cs="Times New Roman"/>
          <w:spacing w:val="-3"/>
          <w:sz w:val="24"/>
        </w:rPr>
        <w:t>按《环境</w:t>
      </w:r>
      <w:r>
        <w:rPr>
          <w:rFonts w:ascii="Times New Roman" w:hAnsi="Times New Roman" w:cs="Times New Roman"/>
          <w:spacing w:val="-6"/>
          <w:sz w:val="24"/>
        </w:rPr>
        <w:t>影响评价公众参与办法》组织建设项目环境影响评价公众参与，进行了第一次公示和第二次公示和第</w:t>
      </w:r>
      <w:r>
        <w:rPr>
          <w:rFonts w:hint="eastAsia" w:ascii="Times New Roman" w:hAnsi="Times New Roman" w:cs="Times New Roman"/>
          <w:spacing w:val="-6"/>
          <w:sz w:val="24"/>
        </w:rPr>
        <w:t>三</w:t>
      </w:r>
      <w:r>
        <w:rPr>
          <w:rFonts w:ascii="Times New Roman" w:hAnsi="Times New Roman" w:cs="Times New Roman"/>
          <w:spacing w:val="-6"/>
          <w:sz w:val="24"/>
        </w:rPr>
        <w:t>次公示。第一次公示于</w:t>
      </w:r>
      <w:bookmarkStart w:id="2" w:name="_Hlk54808346"/>
      <w:r>
        <w:rPr>
          <w:rFonts w:ascii="Times New Roman" w:hAnsi="Times New Roman" w:cs="Times New Roman"/>
          <w:spacing w:val="-6"/>
          <w:sz w:val="24"/>
        </w:rPr>
        <w:t>202</w:t>
      </w:r>
      <w:r>
        <w:rPr>
          <w:rFonts w:hint="eastAsia" w:ascii="Times New Roman" w:hAnsi="Times New Roman" w:cs="Times New Roman"/>
          <w:spacing w:val="-6"/>
          <w:sz w:val="24"/>
          <w:lang w:val="en-US" w:eastAsia="zh-CN"/>
        </w:rPr>
        <w:t>3</w:t>
      </w:r>
      <w:r>
        <w:rPr>
          <w:rFonts w:ascii="Times New Roman" w:hAnsi="Times New Roman" w:cs="Times New Roman"/>
          <w:spacing w:val="-6"/>
          <w:sz w:val="24"/>
        </w:rPr>
        <w:t>年</w:t>
      </w:r>
      <w:r>
        <w:rPr>
          <w:rFonts w:hint="eastAsia" w:ascii="Times New Roman" w:hAnsi="Times New Roman" w:cs="Times New Roman"/>
          <w:spacing w:val="-6"/>
          <w:sz w:val="24"/>
          <w:lang w:val="en-US" w:eastAsia="zh-CN"/>
        </w:rPr>
        <w:t>8</w:t>
      </w:r>
      <w:r>
        <w:rPr>
          <w:rFonts w:ascii="Times New Roman" w:hAnsi="Times New Roman" w:cs="Times New Roman"/>
          <w:spacing w:val="-6"/>
          <w:sz w:val="24"/>
        </w:rPr>
        <w:t>月</w:t>
      </w:r>
      <w:r>
        <w:rPr>
          <w:rFonts w:hint="eastAsia" w:ascii="Times New Roman" w:hAnsi="Times New Roman" w:cs="Times New Roman"/>
          <w:spacing w:val="-6"/>
          <w:sz w:val="24"/>
          <w:lang w:val="en-US" w:eastAsia="zh-CN"/>
        </w:rPr>
        <w:t>1</w:t>
      </w:r>
      <w:r>
        <w:rPr>
          <w:rFonts w:hint="eastAsia" w:ascii="Times New Roman" w:hAnsi="Times New Roman" w:cs="Times New Roman"/>
          <w:spacing w:val="-6"/>
          <w:sz w:val="24"/>
          <w:lang w:val="en-US"/>
        </w:rPr>
        <w:t>8</w:t>
      </w:r>
      <w:r>
        <w:rPr>
          <w:rFonts w:ascii="Times New Roman" w:hAnsi="Times New Roman" w:cs="Times New Roman"/>
          <w:spacing w:val="-6"/>
          <w:sz w:val="24"/>
        </w:rPr>
        <w:t>日</w:t>
      </w:r>
      <w:bookmarkEnd w:id="2"/>
      <w:r>
        <w:rPr>
          <w:rFonts w:ascii="Times New Roman" w:hAnsi="Times New Roman" w:cs="Times New Roman"/>
          <w:spacing w:val="-6"/>
          <w:sz w:val="24"/>
        </w:rPr>
        <w:t>在</w:t>
      </w:r>
      <w:r>
        <w:rPr>
          <w:rFonts w:hint="eastAsia" w:ascii="Times New Roman" w:hAnsi="Times New Roman" w:cs="Times New Roman"/>
          <w:spacing w:val="-6"/>
          <w:sz w:val="24"/>
          <w:lang w:val="en-US" w:eastAsia="zh-CN"/>
        </w:rPr>
        <w:t>全国建设项目环境信息公示平台</w:t>
      </w:r>
      <w:r>
        <w:rPr>
          <w:rFonts w:ascii="Times New Roman" w:hAnsi="Times New Roman" w:cs="Times New Roman"/>
          <w:spacing w:val="-6"/>
          <w:sz w:val="24"/>
        </w:rPr>
        <w:t>进行。第二次公示采用3</w:t>
      </w:r>
      <w:r>
        <w:rPr>
          <w:rFonts w:ascii="Times New Roman" w:hAnsi="Times New Roman" w:cs="Times New Roman"/>
          <w:spacing w:val="-9"/>
          <w:sz w:val="24"/>
        </w:rPr>
        <w:t>种方式同步公开：</w:t>
      </w:r>
      <w:r>
        <w:rPr>
          <w:rFonts w:hint="eastAsia" w:ascii="Times New Roman" w:hAnsi="Times New Roman" w:cs="Times New Roman"/>
          <w:spacing w:val="-9"/>
          <w:sz w:val="24"/>
        </w:rPr>
        <w:t>（1）</w:t>
      </w:r>
      <w:r>
        <w:rPr>
          <w:rFonts w:ascii="Times New Roman" w:hAnsi="Times New Roman" w:cs="Times New Roman"/>
          <w:spacing w:val="-16"/>
          <w:sz w:val="24"/>
        </w:rPr>
        <w:t>20</w:t>
      </w:r>
      <w:r>
        <w:rPr>
          <w:rFonts w:ascii="Times New Roman" w:hAnsi="Times New Roman" w:cs="Times New Roman"/>
          <w:spacing w:val="-16"/>
          <w:sz w:val="24"/>
          <w:lang w:val="en-US"/>
        </w:rPr>
        <w:t>2</w:t>
      </w:r>
      <w:r>
        <w:rPr>
          <w:rFonts w:hint="eastAsia" w:ascii="Times New Roman" w:hAnsi="Times New Roman" w:cs="Times New Roman"/>
          <w:spacing w:val="-16"/>
          <w:sz w:val="24"/>
          <w:lang w:val="en-US" w:eastAsia="zh-CN"/>
        </w:rPr>
        <w:t>3</w:t>
      </w:r>
      <w:r>
        <w:rPr>
          <w:rFonts w:ascii="Times New Roman" w:hAnsi="Times New Roman" w:cs="Times New Roman"/>
          <w:spacing w:val="-12"/>
          <w:sz w:val="24"/>
        </w:rPr>
        <w:t>年</w:t>
      </w:r>
      <w:r>
        <w:rPr>
          <w:rFonts w:hint="eastAsia" w:ascii="Times New Roman" w:hAnsi="Times New Roman" w:cs="Times New Roman"/>
          <w:spacing w:val="-12"/>
          <w:sz w:val="24"/>
          <w:lang w:val="en-US" w:eastAsia="zh-CN"/>
        </w:rPr>
        <w:t>9</w:t>
      </w:r>
      <w:r>
        <w:rPr>
          <w:rFonts w:ascii="Times New Roman" w:hAnsi="Times New Roman" w:cs="Times New Roman"/>
          <w:spacing w:val="-12"/>
          <w:sz w:val="24"/>
        </w:rPr>
        <w:t>月</w:t>
      </w:r>
      <w:r>
        <w:rPr>
          <w:rFonts w:hint="eastAsia" w:ascii="Times New Roman" w:hAnsi="Times New Roman" w:cs="Times New Roman"/>
          <w:spacing w:val="-12"/>
          <w:sz w:val="24"/>
          <w:lang w:val="en-US" w:eastAsia="zh-CN"/>
        </w:rPr>
        <w:t>18</w:t>
      </w:r>
      <w:r>
        <w:rPr>
          <w:rFonts w:ascii="Times New Roman" w:hAnsi="Times New Roman" w:cs="Times New Roman"/>
          <w:spacing w:val="-13"/>
          <w:sz w:val="24"/>
        </w:rPr>
        <w:t>日在</w:t>
      </w:r>
      <w:r>
        <w:rPr>
          <w:rFonts w:hint="eastAsia" w:ascii="Times New Roman" w:hAnsi="Times New Roman" w:cs="Times New Roman"/>
          <w:spacing w:val="-6"/>
          <w:sz w:val="24"/>
          <w:lang w:val="en-US" w:eastAsia="zh-CN"/>
        </w:rPr>
        <w:t>全国建设项目环境信息公示平台</w:t>
      </w:r>
      <w:r>
        <w:rPr>
          <w:rFonts w:ascii="Times New Roman" w:hAnsi="Times New Roman" w:cs="Times New Roman"/>
          <w:spacing w:val="-13"/>
          <w:sz w:val="24"/>
        </w:rPr>
        <w:t>上公示；</w:t>
      </w:r>
      <w:r>
        <w:rPr>
          <w:rFonts w:hint="eastAsia" w:ascii="Times New Roman" w:hAnsi="Times New Roman" w:cs="Times New Roman"/>
          <w:spacing w:val="-6"/>
          <w:sz w:val="24"/>
        </w:rPr>
        <w:t>（2）</w:t>
      </w:r>
      <w:r>
        <w:rPr>
          <w:rFonts w:ascii="Times New Roman" w:hAnsi="Times New Roman" w:cs="Times New Roman"/>
          <w:spacing w:val="-6"/>
          <w:sz w:val="24"/>
        </w:rPr>
        <w:t>20</w:t>
      </w:r>
      <w:r>
        <w:rPr>
          <w:rFonts w:ascii="Times New Roman" w:hAnsi="Times New Roman" w:cs="Times New Roman"/>
          <w:spacing w:val="-6"/>
          <w:sz w:val="24"/>
          <w:lang w:val="en-US"/>
        </w:rPr>
        <w:t>2</w:t>
      </w:r>
      <w:r>
        <w:rPr>
          <w:rFonts w:hint="eastAsia" w:ascii="Times New Roman" w:hAnsi="Times New Roman" w:cs="Times New Roman"/>
          <w:spacing w:val="-6"/>
          <w:sz w:val="24"/>
          <w:lang w:val="en-US" w:eastAsia="zh-CN"/>
        </w:rPr>
        <w:t>3</w:t>
      </w:r>
      <w:r>
        <w:rPr>
          <w:rFonts w:ascii="Times New Roman" w:hAnsi="Times New Roman" w:cs="Times New Roman"/>
          <w:spacing w:val="-12"/>
          <w:sz w:val="24"/>
        </w:rPr>
        <w:t>年</w:t>
      </w:r>
      <w:r>
        <w:rPr>
          <w:rFonts w:hint="eastAsia" w:ascii="Times New Roman" w:hAnsi="Times New Roman" w:cs="Times New Roman"/>
          <w:spacing w:val="-12"/>
          <w:sz w:val="24"/>
          <w:lang w:val="en-US" w:eastAsia="zh-CN"/>
        </w:rPr>
        <w:t>9</w:t>
      </w:r>
      <w:r>
        <w:rPr>
          <w:rFonts w:ascii="Times New Roman" w:hAnsi="Times New Roman" w:cs="Times New Roman"/>
          <w:spacing w:val="-12"/>
          <w:sz w:val="24"/>
        </w:rPr>
        <w:t>月</w:t>
      </w:r>
      <w:r>
        <w:rPr>
          <w:rFonts w:hint="eastAsia" w:ascii="Times New Roman" w:hAnsi="Times New Roman" w:cs="Times New Roman"/>
          <w:spacing w:val="-12"/>
          <w:sz w:val="24"/>
          <w:lang w:val="en-US" w:eastAsia="zh-CN"/>
        </w:rPr>
        <w:t>19</w:t>
      </w:r>
      <w:r>
        <w:rPr>
          <w:rFonts w:ascii="Times New Roman" w:hAnsi="Times New Roman" w:cs="Times New Roman"/>
          <w:spacing w:val="-12"/>
          <w:sz w:val="24"/>
        </w:rPr>
        <w:t>日、</w:t>
      </w:r>
      <w:r>
        <w:rPr>
          <w:rFonts w:ascii="Times New Roman" w:hAnsi="Times New Roman" w:cs="Times New Roman"/>
          <w:spacing w:val="-7"/>
          <w:sz w:val="24"/>
        </w:rPr>
        <w:t>20</w:t>
      </w:r>
      <w:r>
        <w:rPr>
          <w:rFonts w:ascii="Times New Roman" w:hAnsi="Times New Roman" w:cs="Times New Roman"/>
          <w:spacing w:val="-7"/>
          <w:sz w:val="24"/>
          <w:lang w:val="en-US"/>
        </w:rPr>
        <w:t>2</w:t>
      </w:r>
      <w:r>
        <w:rPr>
          <w:rFonts w:hint="eastAsia" w:ascii="Times New Roman" w:hAnsi="Times New Roman" w:cs="Times New Roman"/>
          <w:spacing w:val="-7"/>
          <w:sz w:val="24"/>
          <w:lang w:val="en-US" w:eastAsia="zh-CN"/>
        </w:rPr>
        <w:t>3</w:t>
      </w:r>
      <w:r>
        <w:rPr>
          <w:rFonts w:ascii="Times New Roman" w:hAnsi="Times New Roman" w:cs="Times New Roman"/>
          <w:spacing w:val="-12"/>
          <w:sz w:val="24"/>
        </w:rPr>
        <w:t>年</w:t>
      </w:r>
      <w:r>
        <w:rPr>
          <w:rFonts w:hint="eastAsia" w:ascii="Times New Roman" w:hAnsi="Times New Roman" w:cs="Times New Roman"/>
          <w:spacing w:val="-12"/>
          <w:sz w:val="24"/>
          <w:lang w:val="en-US" w:eastAsia="zh-CN"/>
        </w:rPr>
        <w:t>9</w:t>
      </w:r>
      <w:r>
        <w:rPr>
          <w:rFonts w:ascii="Times New Roman" w:hAnsi="Times New Roman" w:cs="Times New Roman"/>
          <w:spacing w:val="-12"/>
          <w:sz w:val="24"/>
        </w:rPr>
        <w:t>月</w:t>
      </w:r>
      <w:r>
        <w:rPr>
          <w:rFonts w:hint="eastAsia" w:ascii="Times New Roman" w:hAnsi="Times New Roman" w:cs="Times New Roman"/>
          <w:spacing w:val="-12"/>
          <w:sz w:val="24"/>
          <w:lang w:val="en-US" w:eastAsia="zh-CN"/>
        </w:rPr>
        <w:t>2</w:t>
      </w:r>
      <w:r>
        <w:rPr>
          <w:rFonts w:hint="eastAsia" w:ascii="Times New Roman" w:hAnsi="Times New Roman" w:cs="Times New Roman"/>
          <w:spacing w:val="-12"/>
          <w:sz w:val="24"/>
        </w:rPr>
        <w:t>1</w:t>
      </w:r>
      <w:r>
        <w:rPr>
          <w:rFonts w:ascii="Times New Roman" w:hAnsi="Times New Roman" w:cs="Times New Roman"/>
          <w:spacing w:val="-12"/>
          <w:sz w:val="24"/>
        </w:rPr>
        <w:t>日在</w:t>
      </w:r>
      <w:r>
        <w:rPr>
          <w:rFonts w:hint="eastAsia" w:ascii="Times New Roman" w:hAnsi="Times New Roman" w:cs="Times New Roman"/>
          <w:spacing w:val="-12"/>
          <w:sz w:val="24"/>
        </w:rPr>
        <w:t>达州晚报</w:t>
      </w:r>
      <w:r>
        <w:rPr>
          <w:rFonts w:ascii="Times New Roman" w:hAnsi="Times New Roman" w:cs="Times New Roman"/>
          <w:spacing w:val="-12"/>
          <w:sz w:val="24"/>
        </w:rPr>
        <w:t>上进行公众参与公示；</w:t>
      </w:r>
      <w:r>
        <w:rPr>
          <w:rFonts w:hint="eastAsia" w:ascii="Times New Roman" w:hAnsi="Times New Roman" w:cs="Times New Roman"/>
          <w:spacing w:val="-12"/>
          <w:sz w:val="24"/>
        </w:rPr>
        <w:t>（3）</w:t>
      </w:r>
      <w:r>
        <w:rPr>
          <w:rFonts w:ascii="Times New Roman" w:hAnsi="Times New Roman" w:cs="Times New Roman"/>
          <w:spacing w:val="-7"/>
          <w:sz w:val="24"/>
        </w:rPr>
        <w:t>20</w:t>
      </w:r>
      <w:r>
        <w:rPr>
          <w:rFonts w:ascii="Times New Roman" w:hAnsi="Times New Roman" w:cs="Times New Roman"/>
          <w:spacing w:val="-7"/>
          <w:sz w:val="24"/>
          <w:lang w:val="en-US"/>
        </w:rPr>
        <w:t>2</w:t>
      </w:r>
      <w:r>
        <w:rPr>
          <w:rFonts w:hint="eastAsia" w:ascii="Times New Roman" w:hAnsi="Times New Roman" w:cs="Times New Roman"/>
          <w:spacing w:val="-7"/>
          <w:sz w:val="24"/>
          <w:lang w:val="en-US" w:eastAsia="zh-CN"/>
        </w:rPr>
        <w:t>3</w:t>
      </w:r>
      <w:r>
        <w:rPr>
          <w:rFonts w:ascii="Times New Roman" w:hAnsi="Times New Roman" w:cs="Times New Roman"/>
          <w:spacing w:val="-12"/>
          <w:sz w:val="24"/>
        </w:rPr>
        <w:t>年</w:t>
      </w:r>
      <w:r>
        <w:rPr>
          <w:rFonts w:hint="eastAsia" w:ascii="Times New Roman" w:hAnsi="Times New Roman" w:cs="Times New Roman"/>
          <w:spacing w:val="-12"/>
          <w:sz w:val="24"/>
          <w:lang w:val="en-US" w:eastAsia="zh-CN"/>
        </w:rPr>
        <w:t>9</w:t>
      </w:r>
      <w:r>
        <w:rPr>
          <w:rFonts w:ascii="Times New Roman" w:hAnsi="Times New Roman" w:cs="Times New Roman"/>
          <w:spacing w:val="-12"/>
          <w:sz w:val="24"/>
        </w:rPr>
        <w:t>月</w:t>
      </w:r>
      <w:r>
        <w:rPr>
          <w:rFonts w:hint="eastAsia" w:ascii="Times New Roman" w:hAnsi="Times New Roman" w:cs="Times New Roman"/>
          <w:spacing w:val="-12"/>
          <w:sz w:val="24"/>
          <w:lang w:val="en-US" w:eastAsia="zh-CN"/>
        </w:rPr>
        <w:t>19</w:t>
      </w:r>
      <w:r>
        <w:rPr>
          <w:rFonts w:ascii="Times New Roman" w:hAnsi="Times New Roman" w:cs="Times New Roman"/>
          <w:sz w:val="24"/>
        </w:rPr>
        <w:t>日</w:t>
      </w:r>
      <w:r>
        <w:rPr>
          <w:rFonts w:hint="eastAsia" w:ascii="Times New Roman" w:hAnsi="Times New Roman" w:cs="Times New Roman"/>
          <w:sz w:val="24"/>
        </w:rPr>
        <w:t>在</w:t>
      </w:r>
      <w:r>
        <w:rPr>
          <w:rFonts w:hint="eastAsia" w:ascii="Times New Roman" w:hAnsi="Times New Roman" w:cs="Times New Roman"/>
          <w:sz w:val="24"/>
          <w:lang w:val="en-US" w:eastAsia="zh-CN"/>
        </w:rPr>
        <w:t>老君乡铁尖村</w:t>
      </w:r>
      <w:r>
        <w:rPr>
          <w:rFonts w:hint="eastAsia" w:ascii="Times New Roman" w:hAnsi="Times New Roman" w:cs="Times New Roman"/>
          <w:spacing w:val="-12"/>
          <w:sz w:val="24"/>
        </w:rPr>
        <w:t>政府</w:t>
      </w:r>
      <w:r>
        <w:rPr>
          <w:rFonts w:ascii="Times New Roman" w:hAnsi="Times New Roman" w:cs="Times New Roman"/>
          <w:spacing w:val="-12"/>
          <w:sz w:val="24"/>
        </w:rPr>
        <w:t>办公室张贴本项目公众参与公示，以征求项目周边公众对本项目</w:t>
      </w:r>
      <w:r>
        <w:rPr>
          <w:rFonts w:ascii="Times New Roman" w:hAnsi="Times New Roman" w:cs="Times New Roman"/>
          <w:spacing w:val="-7"/>
          <w:sz w:val="24"/>
        </w:rPr>
        <w:t>的看法。</w:t>
      </w:r>
      <w:r>
        <w:rPr>
          <w:rFonts w:ascii="Times New Roman" w:hAnsi="Times New Roman" w:cs="Times New Roman"/>
          <w:spacing w:val="-6"/>
          <w:sz w:val="24"/>
        </w:rPr>
        <w:t>第</w:t>
      </w:r>
      <w:r>
        <w:rPr>
          <w:rFonts w:hint="eastAsia" w:ascii="Times New Roman" w:hAnsi="Times New Roman" w:cs="Times New Roman"/>
          <w:spacing w:val="-6"/>
          <w:sz w:val="24"/>
        </w:rPr>
        <w:t>三</w:t>
      </w:r>
      <w:r>
        <w:rPr>
          <w:rFonts w:ascii="Times New Roman" w:hAnsi="Times New Roman" w:cs="Times New Roman"/>
          <w:spacing w:val="-6"/>
          <w:sz w:val="24"/>
        </w:rPr>
        <w:t>次公示于202</w:t>
      </w:r>
      <w:r>
        <w:rPr>
          <w:rFonts w:hint="eastAsia" w:ascii="Times New Roman" w:hAnsi="Times New Roman" w:cs="Times New Roman"/>
          <w:spacing w:val="-6"/>
          <w:sz w:val="24"/>
          <w:lang w:val="en-US" w:eastAsia="zh-CN"/>
        </w:rPr>
        <w:t>3</w:t>
      </w:r>
      <w:r>
        <w:rPr>
          <w:rFonts w:ascii="Times New Roman" w:hAnsi="Times New Roman" w:cs="Times New Roman"/>
          <w:spacing w:val="-6"/>
          <w:sz w:val="24"/>
        </w:rPr>
        <w:t>年</w:t>
      </w:r>
      <w:r>
        <w:rPr>
          <w:rFonts w:hint="eastAsia" w:ascii="Times New Roman" w:hAnsi="Times New Roman" w:cs="Times New Roman"/>
          <w:spacing w:val="-6"/>
          <w:sz w:val="24"/>
          <w:lang w:val="en-US"/>
        </w:rPr>
        <w:t>1</w:t>
      </w:r>
      <w:r>
        <w:rPr>
          <w:rFonts w:hint="eastAsia" w:ascii="Times New Roman" w:hAnsi="Times New Roman" w:cs="Times New Roman"/>
          <w:spacing w:val="-6"/>
          <w:sz w:val="24"/>
          <w:lang w:val="en-US" w:eastAsia="zh-CN"/>
        </w:rPr>
        <w:t>0</w:t>
      </w:r>
      <w:r>
        <w:rPr>
          <w:rFonts w:ascii="Times New Roman" w:hAnsi="Times New Roman" w:cs="Times New Roman"/>
          <w:spacing w:val="-6"/>
          <w:sz w:val="24"/>
        </w:rPr>
        <w:t>月</w:t>
      </w:r>
      <w:r>
        <w:rPr>
          <w:rFonts w:hint="eastAsia" w:ascii="Times New Roman" w:hAnsi="Times New Roman" w:cs="Times New Roman"/>
          <w:spacing w:val="-6"/>
          <w:sz w:val="24"/>
          <w:lang w:val="en-US" w:eastAsia="zh-CN"/>
        </w:rPr>
        <w:t>11</w:t>
      </w:r>
      <w:r>
        <w:rPr>
          <w:rFonts w:ascii="Times New Roman" w:hAnsi="Times New Roman" w:cs="Times New Roman"/>
          <w:spacing w:val="-6"/>
          <w:sz w:val="24"/>
        </w:rPr>
        <w:t>日在</w:t>
      </w:r>
      <w:r>
        <w:rPr>
          <w:rFonts w:hint="eastAsia" w:ascii="Times New Roman" w:hAnsi="Times New Roman" w:cs="Times New Roman"/>
          <w:spacing w:val="-6"/>
          <w:sz w:val="24"/>
          <w:lang w:val="en-US" w:eastAsia="zh-CN"/>
        </w:rPr>
        <w:t>全国建设项目环境信息公示平台</w:t>
      </w:r>
      <w:r>
        <w:rPr>
          <w:rFonts w:ascii="Times New Roman" w:hAnsi="Times New Roman" w:cs="Times New Roman"/>
          <w:spacing w:val="-6"/>
          <w:sz w:val="24"/>
        </w:rPr>
        <w:t>进行</w:t>
      </w:r>
      <w:r>
        <w:rPr>
          <w:rFonts w:hint="eastAsia" w:ascii="Times New Roman" w:hAnsi="Times New Roman" w:cs="Times New Roman"/>
          <w:spacing w:val="-6"/>
          <w:sz w:val="24"/>
        </w:rPr>
        <w:t>。</w:t>
      </w:r>
      <w:r>
        <w:rPr>
          <w:rFonts w:ascii="Times New Roman" w:hAnsi="Times New Roman" w:cs="Times New Roman"/>
          <w:spacing w:val="-6"/>
          <w:sz w:val="24"/>
        </w:rPr>
        <w:t>第二次</w:t>
      </w:r>
      <w:r>
        <w:rPr>
          <w:rFonts w:ascii="Times New Roman" w:hAnsi="Times New Roman" w:cs="Times New Roman"/>
          <w:spacing w:val="-7"/>
          <w:sz w:val="24"/>
        </w:rPr>
        <w:t>公示期间提供了环境影响报告书征求意见稿全文的网络链接及查阅纸质</w:t>
      </w:r>
      <w:r>
        <w:rPr>
          <w:rFonts w:ascii="Times New Roman" w:hAnsi="Times New Roman" w:cs="Times New Roman"/>
          <w:spacing w:val="-11"/>
          <w:sz w:val="24"/>
        </w:rPr>
        <w:t>报告书的方式和途径，公众意见表的网络链接，以及提交意见的方式和途径</w:t>
      </w:r>
      <w:r>
        <w:rPr>
          <w:rFonts w:hint="eastAsia" w:ascii="Times New Roman" w:hAnsi="Times New Roman" w:cs="Times New Roman"/>
          <w:spacing w:val="-6"/>
          <w:sz w:val="24"/>
        </w:rPr>
        <w:t>。</w:t>
      </w:r>
      <w:r>
        <w:rPr>
          <w:rFonts w:ascii="Times New Roman" w:hAnsi="Times New Roman" w:cs="Times New Roman"/>
          <w:spacing w:val="-6"/>
          <w:sz w:val="24"/>
        </w:rPr>
        <w:t>第</w:t>
      </w:r>
      <w:r>
        <w:rPr>
          <w:rFonts w:hint="eastAsia" w:ascii="Times New Roman" w:hAnsi="Times New Roman" w:cs="Times New Roman"/>
          <w:spacing w:val="-6"/>
          <w:sz w:val="24"/>
        </w:rPr>
        <w:t>三</w:t>
      </w:r>
      <w:r>
        <w:rPr>
          <w:rFonts w:ascii="Times New Roman" w:hAnsi="Times New Roman" w:cs="Times New Roman"/>
          <w:spacing w:val="-6"/>
          <w:sz w:val="24"/>
        </w:rPr>
        <w:t>次公示期间提供</w:t>
      </w:r>
      <w:r>
        <w:rPr>
          <w:rFonts w:hint="eastAsia" w:ascii="Times New Roman" w:hAnsi="Times New Roman" w:cs="Times New Roman"/>
          <w:spacing w:val="-6"/>
          <w:sz w:val="24"/>
        </w:rPr>
        <w:t>报告书全本和公众参与说明。</w:t>
      </w:r>
      <w:r>
        <w:rPr>
          <w:rFonts w:ascii="Times New Roman" w:hAnsi="Times New Roman" w:cs="Times New Roman"/>
          <w:spacing w:val="-11"/>
          <w:sz w:val="24"/>
        </w:rPr>
        <w:t>公</w:t>
      </w:r>
      <w:r>
        <w:rPr>
          <w:rFonts w:ascii="Times New Roman" w:hAnsi="Times New Roman" w:cs="Times New Roman"/>
          <w:sz w:val="24"/>
        </w:rPr>
        <w:t>示期间未收到工作递交的公众意见表，未收到反对意见。</w:t>
      </w:r>
    </w:p>
    <w:p>
      <w:pPr>
        <w:pStyle w:val="2"/>
        <w:ind w:firstLine="0"/>
        <w:outlineLvl w:val="0"/>
        <w:rPr>
          <w:rFonts w:ascii="Times New Roman" w:hAnsi="Times New Roman" w:cs="Times New Roman"/>
          <w:b/>
          <w:bCs/>
          <w:sz w:val="32"/>
          <w:szCs w:val="32"/>
        </w:rPr>
      </w:pPr>
      <w:bookmarkStart w:id="3" w:name="_Toc83733142"/>
      <w:r>
        <w:rPr>
          <w:rFonts w:ascii="Times New Roman" w:hAnsi="Times New Roman" w:cs="Times New Roman"/>
          <w:b/>
          <w:bCs/>
          <w:sz w:val="32"/>
          <w:szCs w:val="32"/>
          <w:lang w:val="en-US"/>
        </w:rPr>
        <w:t xml:space="preserve">2 </w:t>
      </w:r>
      <w:r>
        <w:rPr>
          <w:rFonts w:ascii="Times New Roman" w:hAnsi="Times New Roman" w:cs="Times New Roman"/>
          <w:b/>
          <w:bCs/>
          <w:sz w:val="32"/>
          <w:szCs w:val="32"/>
        </w:rPr>
        <w:t>首次</w:t>
      </w:r>
      <w:r>
        <w:rPr>
          <w:b/>
          <w:sz w:val="32"/>
          <w:szCs w:val="32"/>
          <w:lang w:val="en-US"/>
        </w:rPr>
        <w:t>环境影响评价</w:t>
      </w:r>
      <w:r>
        <w:rPr>
          <w:rFonts w:ascii="Times New Roman" w:hAnsi="Times New Roman" w:cs="Times New Roman"/>
          <w:b/>
          <w:bCs/>
          <w:sz w:val="32"/>
          <w:szCs w:val="32"/>
        </w:rPr>
        <w:t>信息公开情况</w:t>
      </w:r>
      <w:bookmarkEnd w:id="3"/>
    </w:p>
    <w:p>
      <w:pPr>
        <w:pStyle w:val="2"/>
        <w:spacing w:line="360" w:lineRule="auto"/>
        <w:ind w:firstLine="0"/>
        <w:outlineLvl w:val="1"/>
        <w:rPr>
          <w:rFonts w:ascii="Times New Roman" w:hAnsi="Times New Roman" w:cs="Times New Roman"/>
          <w:b/>
          <w:bCs/>
          <w:szCs w:val="28"/>
        </w:rPr>
      </w:pPr>
      <w:bookmarkStart w:id="4" w:name="_bookmark2"/>
      <w:bookmarkEnd w:id="4"/>
      <w:bookmarkStart w:id="5" w:name="2.1 公开内容及日期"/>
      <w:bookmarkEnd w:id="5"/>
      <w:bookmarkStart w:id="6" w:name="_Toc83733143"/>
      <w:r>
        <w:rPr>
          <w:rFonts w:ascii="Times New Roman" w:hAnsi="Times New Roman" w:cs="Times New Roman"/>
          <w:b/>
          <w:bCs/>
          <w:szCs w:val="28"/>
          <w:lang w:val="en-US"/>
        </w:rPr>
        <w:t xml:space="preserve">2.1 </w:t>
      </w:r>
      <w:r>
        <w:rPr>
          <w:rFonts w:ascii="Times New Roman" w:hAnsi="Times New Roman" w:cs="Times New Roman"/>
          <w:b/>
          <w:bCs/>
          <w:szCs w:val="28"/>
        </w:rPr>
        <w:t>公开内容及日期</w:t>
      </w:r>
      <w:bookmarkEnd w:id="6"/>
    </w:p>
    <w:p>
      <w:pPr>
        <w:pStyle w:val="2"/>
        <w:spacing w:line="360" w:lineRule="auto"/>
        <w:ind w:firstLine="480" w:firstLineChars="200"/>
        <w:rPr>
          <w:rFonts w:ascii="Times New Roman" w:hAnsi="Times New Roman" w:cs="Times New Roman"/>
          <w:sz w:val="24"/>
        </w:rPr>
      </w:pPr>
      <w:r>
        <w:rPr>
          <w:rFonts w:ascii="Times New Roman" w:hAnsi="Times New Roman" w:cs="Times New Roman"/>
          <w:sz w:val="24"/>
        </w:rPr>
        <w:t>本次环境影响评价第一次公示由建设单位</w:t>
      </w:r>
      <w:r>
        <w:rPr>
          <w:rFonts w:hint="eastAsia" w:ascii="Times New Roman" w:hAnsi="Times New Roman" w:cs="Times New Roman"/>
          <w:spacing w:val="-3"/>
          <w:sz w:val="24"/>
          <w:lang w:val="en-US"/>
        </w:rPr>
        <w:t>中国石油化工股份有限公司中原油田普光分公司</w:t>
      </w:r>
      <w:r>
        <w:rPr>
          <w:rFonts w:ascii="Times New Roman" w:hAnsi="Times New Roman" w:cs="Times New Roman"/>
          <w:sz w:val="24"/>
        </w:rPr>
        <w:t>于202</w:t>
      </w:r>
      <w:r>
        <w:rPr>
          <w:rFonts w:hint="eastAsia" w:ascii="Times New Roman" w:hAnsi="Times New Roman" w:cs="Times New Roman"/>
          <w:sz w:val="24"/>
          <w:lang w:val="en-US" w:eastAsia="zh-CN"/>
        </w:rPr>
        <w:t>3</w:t>
      </w:r>
      <w:r>
        <w:rPr>
          <w:rFonts w:ascii="Times New Roman" w:hAnsi="Times New Roman" w:cs="Times New Roman"/>
          <w:sz w:val="24"/>
        </w:rPr>
        <w:t>年</w:t>
      </w:r>
      <w:r>
        <w:rPr>
          <w:rFonts w:hint="eastAsia" w:ascii="Times New Roman" w:hAnsi="Times New Roman" w:cs="Times New Roman"/>
          <w:sz w:val="24"/>
          <w:lang w:val="en-US" w:eastAsia="zh-CN"/>
        </w:rPr>
        <w:t>8</w:t>
      </w:r>
      <w:r>
        <w:rPr>
          <w:rFonts w:ascii="Times New Roman" w:hAnsi="Times New Roman" w:cs="Times New Roman"/>
          <w:sz w:val="24"/>
        </w:rPr>
        <w:t>月</w:t>
      </w:r>
      <w:r>
        <w:rPr>
          <w:rFonts w:hint="eastAsia" w:ascii="Times New Roman" w:hAnsi="Times New Roman" w:cs="Times New Roman"/>
          <w:sz w:val="24"/>
          <w:lang w:val="en-US" w:eastAsia="zh-CN"/>
        </w:rPr>
        <w:t>1</w:t>
      </w:r>
      <w:r>
        <w:rPr>
          <w:rFonts w:hint="eastAsia" w:ascii="Times New Roman" w:hAnsi="Times New Roman" w:cs="Times New Roman"/>
          <w:sz w:val="24"/>
        </w:rPr>
        <w:t>8</w:t>
      </w:r>
      <w:r>
        <w:rPr>
          <w:rFonts w:ascii="Times New Roman" w:hAnsi="Times New Roman" w:cs="Times New Roman"/>
          <w:sz w:val="24"/>
        </w:rPr>
        <w:t>日在</w:t>
      </w:r>
      <w:r>
        <w:rPr>
          <w:rFonts w:hint="eastAsia" w:ascii="Times New Roman" w:hAnsi="Times New Roman" w:cs="Times New Roman"/>
          <w:sz w:val="24"/>
          <w:lang w:val="en-US" w:eastAsia="zh-CN"/>
        </w:rPr>
        <w:t>全国建设项目环境信息公示平台</w:t>
      </w:r>
      <w:r>
        <w:rPr>
          <w:rFonts w:hint="eastAsia" w:ascii="Times New Roman" w:hAnsi="Times New Roman" w:cs="Times New Roman"/>
          <w:spacing w:val="-6"/>
          <w:sz w:val="24"/>
        </w:rPr>
        <w:t>网站</w:t>
      </w:r>
      <w:r>
        <w:rPr>
          <w:rFonts w:ascii="Times New Roman" w:hAnsi="Times New Roman" w:cs="Times New Roman"/>
          <w:sz w:val="24"/>
        </w:rPr>
        <w:t>上进行了公示，主要公示内容包括：</w:t>
      </w:r>
    </w:p>
    <w:p>
      <w:pPr>
        <w:pStyle w:val="2"/>
        <w:spacing w:line="360" w:lineRule="auto"/>
        <w:ind w:firstLine="480" w:firstLineChars="200"/>
        <w:rPr>
          <w:rFonts w:ascii="Times New Roman" w:hAnsi="Times New Roman" w:cs="Times New Roman"/>
          <w:sz w:val="24"/>
        </w:rPr>
      </w:pPr>
      <w:r>
        <w:rPr>
          <w:rFonts w:hint="eastAsia" w:ascii="Times New Roman" w:hAnsi="Times New Roman" w:cs="Times New Roman"/>
          <w:sz w:val="24"/>
        </w:rPr>
        <w:t>（</w:t>
      </w:r>
      <w:r>
        <w:rPr>
          <w:rFonts w:hint="eastAsia" w:ascii="Times New Roman" w:hAnsi="Times New Roman" w:cs="Times New Roman"/>
          <w:sz w:val="24"/>
          <w:lang w:val="en-US"/>
        </w:rPr>
        <w:t>1）</w:t>
      </w:r>
      <w:r>
        <w:rPr>
          <w:rFonts w:ascii="Times New Roman" w:hAnsi="Times New Roman" w:cs="Times New Roman"/>
          <w:sz w:val="24"/>
        </w:rPr>
        <w:t>项目名称及概要；</w:t>
      </w:r>
    </w:p>
    <w:p>
      <w:pPr>
        <w:pStyle w:val="2"/>
        <w:spacing w:line="360" w:lineRule="auto"/>
        <w:ind w:firstLine="480" w:firstLineChars="200"/>
        <w:rPr>
          <w:rFonts w:ascii="Times New Roman" w:hAnsi="Times New Roman" w:cs="Times New Roman"/>
          <w:sz w:val="24"/>
        </w:rPr>
      </w:pPr>
      <w:r>
        <w:rPr>
          <w:rFonts w:hint="eastAsia" w:ascii="Times New Roman" w:hAnsi="Times New Roman" w:cs="Times New Roman"/>
          <w:sz w:val="24"/>
        </w:rPr>
        <w:t>（</w:t>
      </w:r>
      <w:r>
        <w:rPr>
          <w:rFonts w:hint="eastAsia" w:ascii="Times New Roman" w:hAnsi="Times New Roman" w:cs="Times New Roman"/>
          <w:sz w:val="24"/>
          <w:lang w:val="en-US"/>
        </w:rPr>
        <w:t>2）</w:t>
      </w:r>
      <w:r>
        <w:rPr>
          <w:rFonts w:ascii="Times New Roman" w:hAnsi="Times New Roman" w:cs="Times New Roman"/>
          <w:sz w:val="24"/>
        </w:rPr>
        <w:t>建设单位名称和联系方式；</w:t>
      </w:r>
    </w:p>
    <w:p>
      <w:pPr>
        <w:pStyle w:val="2"/>
        <w:spacing w:line="360" w:lineRule="auto"/>
        <w:ind w:firstLine="480" w:firstLineChars="200"/>
        <w:rPr>
          <w:rFonts w:ascii="Times New Roman" w:hAnsi="Times New Roman" w:cs="Times New Roman"/>
          <w:sz w:val="24"/>
        </w:rPr>
      </w:pPr>
      <w:r>
        <w:rPr>
          <w:rFonts w:hint="eastAsia" w:ascii="Times New Roman" w:hAnsi="Times New Roman" w:cs="Times New Roman"/>
          <w:sz w:val="24"/>
        </w:rPr>
        <w:t>（</w:t>
      </w:r>
      <w:r>
        <w:rPr>
          <w:rFonts w:hint="eastAsia" w:ascii="Times New Roman" w:hAnsi="Times New Roman" w:cs="Times New Roman"/>
          <w:sz w:val="24"/>
          <w:lang w:val="en-US"/>
        </w:rPr>
        <w:t>3）</w:t>
      </w:r>
      <w:r>
        <w:rPr>
          <w:rFonts w:ascii="Times New Roman" w:hAnsi="Times New Roman" w:cs="Times New Roman"/>
          <w:sz w:val="24"/>
        </w:rPr>
        <w:t>评价单位名称及联系方式</w:t>
      </w:r>
    </w:p>
    <w:p>
      <w:pPr>
        <w:pStyle w:val="2"/>
        <w:spacing w:line="360" w:lineRule="auto"/>
        <w:ind w:firstLine="480" w:firstLineChars="200"/>
        <w:rPr>
          <w:rFonts w:ascii="Times New Roman" w:hAnsi="Times New Roman" w:cs="Times New Roman"/>
          <w:sz w:val="24"/>
        </w:rPr>
      </w:pPr>
      <w:r>
        <w:rPr>
          <w:rFonts w:hint="eastAsia" w:ascii="Times New Roman" w:hAnsi="Times New Roman" w:cs="Times New Roman"/>
          <w:sz w:val="24"/>
        </w:rPr>
        <w:t>（</w:t>
      </w:r>
      <w:r>
        <w:rPr>
          <w:rFonts w:hint="eastAsia" w:ascii="Times New Roman" w:hAnsi="Times New Roman" w:cs="Times New Roman"/>
          <w:sz w:val="24"/>
          <w:lang w:val="en-US"/>
        </w:rPr>
        <w:t>4）</w:t>
      </w:r>
      <w:r>
        <w:rPr>
          <w:rFonts w:ascii="Times New Roman" w:hAnsi="Times New Roman" w:cs="Times New Roman"/>
          <w:sz w:val="24"/>
        </w:rPr>
        <w:t>环境影响评价工作程序和主要工作内容</w:t>
      </w:r>
    </w:p>
    <w:p>
      <w:pPr>
        <w:pStyle w:val="2"/>
        <w:spacing w:line="360" w:lineRule="auto"/>
        <w:ind w:firstLine="480" w:firstLineChars="200"/>
        <w:rPr>
          <w:rFonts w:ascii="Times New Roman" w:hAnsi="Times New Roman" w:cs="Times New Roman"/>
          <w:sz w:val="24"/>
        </w:rPr>
      </w:pPr>
      <w:r>
        <w:rPr>
          <w:rFonts w:hint="eastAsia" w:ascii="Times New Roman" w:hAnsi="Times New Roman" w:cs="Times New Roman"/>
          <w:sz w:val="24"/>
        </w:rPr>
        <w:t>（</w:t>
      </w:r>
      <w:r>
        <w:rPr>
          <w:rFonts w:hint="eastAsia" w:ascii="Times New Roman" w:hAnsi="Times New Roman" w:cs="Times New Roman"/>
          <w:sz w:val="24"/>
          <w:lang w:val="en-US"/>
        </w:rPr>
        <w:t>5）</w:t>
      </w:r>
      <w:r>
        <w:rPr>
          <w:rFonts w:ascii="Times New Roman" w:hAnsi="Times New Roman" w:cs="Times New Roman"/>
          <w:sz w:val="24"/>
        </w:rPr>
        <w:t>征求公众意见的主要事项；</w:t>
      </w:r>
    </w:p>
    <w:p>
      <w:pPr>
        <w:pStyle w:val="2"/>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w:t>
      </w:r>
      <w:r>
        <w:rPr>
          <w:rFonts w:hint="eastAsia" w:ascii="Times New Roman" w:hAnsi="Times New Roman" w:cs="Times New Roman"/>
          <w:sz w:val="24"/>
          <w:lang w:val="en-US"/>
        </w:rPr>
        <w:t>6）</w:t>
      </w:r>
      <w:r>
        <w:rPr>
          <w:rFonts w:ascii="Times New Roman" w:hAnsi="Times New Roman" w:cs="Times New Roman"/>
          <w:sz w:val="24"/>
        </w:rPr>
        <w:t>公众提出意见的主要方式及时限。</w:t>
      </w:r>
    </w:p>
    <w:p>
      <w:pPr>
        <w:pStyle w:val="2"/>
        <w:spacing w:line="360" w:lineRule="auto"/>
        <w:ind w:firstLine="0"/>
        <w:outlineLvl w:val="1"/>
        <w:rPr>
          <w:rFonts w:ascii="Times New Roman" w:hAnsi="Times New Roman" w:cs="Times New Roman"/>
          <w:b/>
          <w:bCs/>
          <w:szCs w:val="28"/>
        </w:rPr>
      </w:pPr>
      <w:bookmarkStart w:id="7" w:name="_bookmark3"/>
      <w:bookmarkEnd w:id="7"/>
      <w:bookmarkStart w:id="8" w:name="2.2 公开方式"/>
      <w:bookmarkEnd w:id="8"/>
      <w:bookmarkStart w:id="9" w:name="_Toc83733144"/>
      <w:r>
        <w:rPr>
          <w:rFonts w:ascii="Times New Roman" w:hAnsi="Times New Roman" w:cs="Times New Roman"/>
          <w:b/>
          <w:bCs/>
          <w:szCs w:val="28"/>
          <w:lang w:val="en-US"/>
        </w:rPr>
        <w:t xml:space="preserve">2.2 </w:t>
      </w:r>
      <w:r>
        <w:rPr>
          <w:rFonts w:ascii="Times New Roman" w:hAnsi="Times New Roman" w:cs="Times New Roman"/>
          <w:b/>
          <w:bCs/>
          <w:szCs w:val="28"/>
        </w:rPr>
        <w:t>公开方式</w:t>
      </w:r>
      <w:bookmarkEnd w:id="9"/>
    </w:p>
    <w:p>
      <w:pPr>
        <w:pStyle w:val="2"/>
        <w:spacing w:line="360" w:lineRule="auto"/>
        <w:ind w:firstLine="480" w:firstLineChars="200"/>
        <w:rPr>
          <w:rFonts w:ascii="Times New Roman" w:hAnsi="Times New Roman" w:cs="Times New Roman"/>
          <w:sz w:val="24"/>
        </w:rPr>
      </w:pPr>
      <w:r>
        <w:rPr>
          <w:rFonts w:ascii="Times New Roman" w:hAnsi="Times New Roman" w:cs="Times New Roman"/>
          <w:sz w:val="24"/>
        </w:rPr>
        <w:t>项目所在地为</w:t>
      </w:r>
      <w:r>
        <w:rPr>
          <w:rFonts w:ascii="Times New Roman" w:hAnsi="Times New Roman" w:cs="Times New Roman"/>
          <w:sz w:val="24"/>
          <w:lang w:val="en-US"/>
        </w:rPr>
        <w:t>宣汉县</w:t>
      </w:r>
      <w:r>
        <w:rPr>
          <w:rFonts w:hint="eastAsia" w:ascii="Times New Roman" w:hAnsi="Times New Roman" w:cs="Times New Roman"/>
          <w:sz w:val="24"/>
          <w:lang w:val="en-US" w:eastAsia="zh-CN"/>
        </w:rPr>
        <w:t>老君乡铁尖村</w:t>
      </w:r>
      <w:r>
        <w:rPr>
          <w:rFonts w:ascii="Times New Roman" w:hAnsi="Times New Roman" w:cs="Times New Roman"/>
          <w:sz w:val="24"/>
        </w:rPr>
        <w:t>，</w:t>
      </w:r>
      <w:r>
        <w:rPr>
          <w:rFonts w:hint="eastAsia" w:ascii="Times New Roman" w:hAnsi="Times New Roman" w:cs="Times New Roman"/>
          <w:spacing w:val="-3"/>
          <w:sz w:val="24"/>
          <w:lang w:val="en-US"/>
        </w:rPr>
        <w:t>中国石油化工股份有限公司中原油田普光分公司</w:t>
      </w:r>
      <w:r>
        <w:rPr>
          <w:rFonts w:ascii="Times New Roman" w:hAnsi="Times New Roman" w:cs="Times New Roman"/>
          <w:sz w:val="24"/>
        </w:rPr>
        <w:t>在</w:t>
      </w:r>
      <w:r>
        <w:rPr>
          <w:rFonts w:hint="eastAsia" w:ascii="Times New Roman" w:hAnsi="Times New Roman" w:cs="Times New Roman"/>
          <w:spacing w:val="-6"/>
          <w:sz w:val="24"/>
          <w:lang w:val="en-US" w:eastAsia="zh-CN"/>
        </w:rPr>
        <w:t>全国建设项目环境信息公示平台</w:t>
      </w:r>
      <w:r>
        <w:rPr>
          <w:rFonts w:hint="eastAsia" w:ascii="Times New Roman" w:hAnsi="Times New Roman" w:cs="Times New Roman"/>
          <w:spacing w:val="-6"/>
          <w:sz w:val="24"/>
        </w:rPr>
        <w:t>网站</w:t>
      </w:r>
      <w:r>
        <w:rPr>
          <w:rFonts w:ascii="Times New Roman" w:hAnsi="Times New Roman" w:cs="Times New Roman"/>
          <w:sz w:val="24"/>
        </w:rPr>
        <w:t>上对本项目情况进行网络公示，该网站为对外公开，易于公众接触及阅读。</w:t>
      </w:r>
    </w:p>
    <w:p>
      <w:pPr>
        <w:pStyle w:val="2"/>
        <w:spacing w:line="360" w:lineRule="auto"/>
        <w:ind w:firstLine="480" w:firstLineChars="200"/>
        <w:rPr>
          <w:rFonts w:ascii="Times New Roman" w:hAnsi="Times New Roman" w:cs="Times New Roman"/>
          <w:sz w:val="24"/>
        </w:rPr>
      </w:pPr>
      <w:r>
        <w:rPr>
          <w:rFonts w:ascii="Times New Roman" w:hAnsi="Times New Roman" w:cs="Times New Roman"/>
          <w:sz w:val="24"/>
        </w:rPr>
        <w:t>公示时间：202</w:t>
      </w:r>
      <w:r>
        <w:rPr>
          <w:rFonts w:hint="eastAsia" w:ascii="Times New Roman" w:hAnsi="Times New Roman" w:cs="Times New Roman"/>
          <w:sz w:val="24"/>
          <w:lang w:val="en-US" w:eastAsia="zh-CN"/>
        </w:rPr>
        <w:t>3</w:t>
      </w:r>
      <w:r>
        <w:rPr>
          <w:rFonts w:ascii="Times New Roman" w:hAnsi="Times New Roman" w:cs="Times New Roman"/>
          <w:sz w:val="24"/>
        </w:rPr>
        <w:t>年</w:t>
      </w:r>
      <w:r>
        <w:rPr>
          <w:rFonts w:hint="eastAsia" w:ascii="Times New Roman" w:hAnsi="Times New Roman" w:cs="Times New Roman"/>
          <w:sz w:val="24"/>
          <w:lang w:val="en-US" w:eastAsia="zh-CN"/>
        </w:rPr>
        <w:t>8</w:t>
      </w:r>
      <w:r>
        <w:rPr>
          <w:rFonts w:ascii="Times New Roman" w:hAnsi="Times New Roman" w:cs="Times New Roman"/>
          <w:sz w:val="24"/>
        </w:rPr>
        <w:t>月</w:t>
      </w:r>
      <w:r>
        <w:rPr>
          <w:rFonts w:hint="eastAsia" w:ascii="Times New Roman" w:hAnsi="Times New Roman" w:cs="Times New Roman"/>
          <w:sz w:val="24"/>
          <w:lang w:val="en-US" w:eastAsia="zh-CN"/>
        </w:rPr>
        <w:t>1</w:t>
      </w:r>
      <w:r>
        <w:rPr>
          <w:rFonts w:hint="eastAsia" w:ascii="Times New Roman" w:hAnsi="Times New Roman" w:cs="Times New Roman"/>
          <w:sz w:val="24"/>
        </w:rPr>
        <w:t>8</w:t>
      </w:r>
      <w:r>
        <w:rPr>
          <w:rFonts w:ascii="Times New Roman" w:hAnsi="Times New Roman" w:cs="Times New Roman"/>
          <w:sz w:val="24"/>
        </w:rPr>
        <w:t>日</w:t>
      </w:r>
    </w:p>
    <w:p>
      <w:pPr>
        <w:pStyle w:val="2"/>
        <w:spacing w:line="360" w:lineRule="auto"/>
        <w:ind w:firstLine="480" w:firstLineChars="200"/>
        <w:rPr>
          <w:rFonts w:ascii="Times New Roman" w:hAnsi="Times New Roman" w:cs="Times New Roman"/>
          <w:sz w:val="24"/>
        </w:rPr>
      </w:pPr>
      <w:r>
        <w:rPr>
          <w:rFonts w:ascii="Times New Roman" w:hAnsi="Times New Roman" w:cs="Times New Roman"/>
          <w:sz w:val="24"/>
        </w:rPr>
        <w:t>网址：</w:t>
      </w:r>
      <w:r>
        <w:rPr>
          <w:rFonts w:hint="eastAsia" w:ascii="Times New Roman" w:hAnsi="Times New Roman" w:cs="Times New Roman"/>
          <w:sz w:val="24"/>
        </w:rPr>
        <w:t>https://www.eiacloud.com/gs/detail/1?id=30818uw4hX</w:t>
      </w:r>
    </w:p>
    <w:p>
      <w:pPr>
        <w:pStyle w:val="2"/>
        <w:spacing w:line="360" w:lineRule="auto"/>
        <w:ind w:firstLine="480" w:firstLineChars="200"/>
        <w:rPr>
          <w:rFonts w:ascii="Times New Roman" w:hAnsi="Times New Roman" w:cs="Times New Roman"/>
          <w:sz w:val="24"/>
        </w:rPr>
      </w:pPr>
      <w:r>
        <w:rPr>
          <w:rFonts w:ascii="Times New Roman" w:hAnsi="Times New Roman" w:cs="Times New Roman"/>
          <w:sz w:val="24"/>
        </w:rPr>
        <w:t>截图如下所示</w:t>
      </w:r>
      <w:r>
        <w:rPr>
          <w:rFonts w:hint="eastAsia" w:ascii="Times New Roman" w:hAnsi="Times New Roman" w:cs="Times New Roman"/>
          <w:sz w:val="24"/>
        </w:rPr>
        <w:t>：</w:t>
      </w:r>
    </w:p>
    <w:p>
      <w:pPr>
        <w:pStyle w:val="2"/>
        <w:spacing w:line="360" w:lineRule="auto"/>
        <w:ind w:firstLine="0"/>
        <w:jc w:val="center"/>
        <w:rPr>
          <w:rFonts w:hint="eastAsia" w:ascii="Times New Roman" w:hAnsi="Times New Roman" w:cs="Times New Roman"/>
          <w:color w:val="FF0000"/>
          <w:sz w:val="24"/>
        </w:rPr>
      </w:pPr>
      <w:r>
        <w:rPr>
          <w:rFonts w:hint="eastAsia" w:ascii="Times New Roman" w:hAnsi="Times New Roman" w:cs="Times New Roman"/>
          <w:color w:val="FF0000"/>
          <w:sz w:val="24"/>
        </w:rPr>
        <w:drawing>
          <wp:inline distT="0" distB="0" distL="114300" distR="114300">
            <wp:extent cx="5263515" cy="3927475"/>
            <wp:effectExtent l="0" t="0" r="952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5263515" cy="3927475"/>
                    </a:xfrm>
                    <a:prstGeom prst="rect">
                      <a:avLst/>
                    </a:prstGeom>
                    <a:noFill/>
                    <a:ln>
                      <a:noFill/>
                    </a:ln>
                  </pic:spPr>
                </pic:pic>
              </a:graphicData>
            </a:graphic>
          </wp:inline>
        </w:drawing>
      </w:r>
    </w:p>
    <w:p>
      <w:pPr>
        <w:tabs>
          <w:tab w:val="left" w:pos="2766"/>
        </w:tabs>
        <w:jc w:val="center"/>
        <w:rPr>
          <w:rFonts w:hint="eastAsia" w:ascii="Times New Roman" w:hAnsi="Times New Roman" w:cs="Times New Roman"/>
          <w:b/>
          <w:bCs/>
          <w:sz w:val="21"/>
          <w:szCs w:val="21"/>
          <w:lang w:val="en-US"/>
        </w:rPr>
      </w:pPr>
      <w:r>
        <w:rPr>
          <w:rFonts w:ascii="Times New Roman" w:hAnsi="Times New Roman" w:cs="Times New Roman"/>
          <w:b/>
          <w:bCs/>
          <w:sz w:val="21"/>
          <w:szCs w:val="21"/>
        </w:rPr>
        <w:t>图</w:t>
      </w:r>
      <w:r>
        <w:rPr>
          <w:rFonts w:hint="eastAsia" w:ascii="Times New Roman" w:hAnsi="Times New Roman" w:cs="Times New Roman"/>
          <w:b/>
          <w:bCs/>
          <w:sz w:val="21"/>
          <w:szCs w:val="21"/>
          <w:lang w:val="en-US"/>
        </w:rPr>
        <w:t>2</w:t>
      </w:r>
      <w:r>
        <w:rPr>
          <w:rFonts w:ascii="Times New Roman" w:hAnsi="Times New Roman" w:cs="Times New Roman"/>
          <w:b/>
          <w:bCs/>
          <w:sz w:val="21"/>
          <w:szCs w:val="21"/>
          <w:lang w:val="en-US"/>
        </w:rPr>
        <w:t>.2-1  项目环境影响评价</w:t>
      </w:r>
      <w:r>
        <w:rPr>
          <w:rFonts w:hint="eastAsia" w:ascii="Times New Roman" w:hAnsi="Times New Roman" w:cs="Times New Roman"/>
          <w:b/>
          <w:bCs/>
          <w:sz w:val="21"/>
          <w:szCs w:val="21"/>
          <w:lang w:val="en-US"/>
        </w:rPr>
        <w:t>第一次公示截图</w:t>
      </w:r>
    </w:p>
    <w:p>
      <w:pPr>
        <w:tabs>
          <w:tab w:val="left" w:pos="2766"/>
        </w:tabs>
        <w:rPr>
          <w:rFonts w:ascii="Times New Roman" w:hAnsi="Times New Roman" w:cs="Times New Roman"/>
          <w:b/>
          <w:bCs/>
          <w:sz w:val="28"/>
          <w:szCs w:val="28"/>
        </w:rPr>
      </w:pPr>
      <w:r>
        <w:rPr>
          <w:rFonts w:ascii="Times New Roman" w:hAnsi="Times New Roman" w:cs="Times New Roman"/>
          <w:b/>
          <w:bCs/>
          <w:sz w:val="28"/>
          <w:szCs w:val="28"/>
          <w:lang w:val="en-US"/>
        </w:rPr>
        <w:t xml:space="preserve">2.3 </w:t>
      </w:r>
      <w:r>
        <w:rPr>
          <w:rFonts w:ascii="Times New Roman" w:hAnsi="Times New Roman" w:cs="Times New Roman"/>
          <w:b/>
          <w:bCs/>
          <w:sz w:val="28"/>
          <w:szCs w:val="28"/>
        </w:rPr>
        <w:t>公众意见情况</w:t>
      </w:r>
    </w:p>
    <w:p>
      <w:pPr>
        <w:pStyle w:val="2"/>
        <w:spacing w:line="360" w:lineRule="auto"/>
        <w:ind w:firstLine="480" w:firstLineChars="200"/>
        <w:rPr>
          <w:rFonts w:ascii="Times New Roman" w:hAnsi="Times New Roman" w:cs="Times New Roman"/>
          <w:sz w:val="24"/>
        </w:rPr>
      </w:pPr>
      <w:r>
        <w:rPr>
          <w:rFonts w:ascii="Times New Roman" w:hAnsi="Times New Roman" w:cs="Times New Roman"/>
          <w:sz w:val="24"/>
        </w:rPr>
        <w:t>公示期间，未收到公众反馈意见。</w:t>
      </w:r>
    </w:p>
    <w:p>
      <w:pPr>
        <w:pStyle w:val="2"/>
        <w:ind w:firstLine="0"/>
        <w:outlineLvl w:val="0"/>
        <w:rPr>
          <w:rFonts w:ascii="Times New Roman" w:hAnsi="Times New Roman" w:cs="Times New Roman"/>
          <w:b/>
          <w:sz w:val="32"/>
          <w:szCs w:val="32"/>
        </w:rPr>
      </w:pPr>
      <w:bookmarkStart w:id="10" w:name="_Toc83733145"/>
      <w:r>
        <w:rPr>
          <w:rFonts w:ascii="Times New Roman" w:hAnsi="Times New Roman" w:cs="Times New Roman"/>
          <w:b/>
          <w:sz w:val="32"/>
          <w:szCs w:val="32"/>
          <w:lang w:val="en-US"/>
        </w:rPr>
        <w:t xml:space="preserve">3 </w:t>
      </w:r>
      <w:r>
        <w:rPr>
          <w:rFonts w:ascii="Times New Roman" w:hAnsi="Times New Roman" w:cs="Times New Roman"/>
          <w:b/>
          <w:sz w:val="32"/>
          <w:szCs w:val="32"/>
        </w:rPr>
        <w:t>征求</w:t>
      </w:r>
      <w:r>
        <w:rPr>
          <w:b/>
          <w:sz w:val="32"/>
          <w:szCs w:val="32"/>
          <w:lang w:val="en-US"/>
        </w:rPr>
        <w:t>意见</w:t>
      </w:r>
      <w:r>
        <w:rPr>
          <w:rFonts w:ascii="Times New Roman" w:hAnsi="Times New Roman" w:cs="Times New Roman"/>
          <w:b/>
          <w:sz w:val="32"/>
          <w:szCs w:val="32"/>
        </w:rPr>
        <w:t>稿公示情况</w:t>
      </w:r>
      <w:bookmarkEnd w:id="10"/>
    </w:p>
    <w:p>
      <w:pPr>
        <w:pStyle w:val="2"/>
        <w:spacing w:line="360" w:lineRule="auto"/>
        <w:ind w:firstLine="0"/>
        <w:outlineLvl w:val="1"/>
        <w:rPr>
          <w:rFonts w:ascii="Times New Roman" w:hAnsi="Times New Roman" w:cs="Times New Roman"/>
          <w:b/>
          <w:szCs w:val="28"/>
        </w:rPr>
      </w:pPr>
      <w:bookmarkStart w:id="11" w:name="_bookmark6"/>
      <w:bookmarkEnd w:id="11"/>
      <w:bookmarkStart w:id="12" w:name="3.1 公示内容及时限"/>
      <w:bookmarkEnd w:id="12"/>
      <w:bookmarkStart w:id="13" w:name="_Toc83733146"/>
      <w:r>
        <w:rPr>
          <w:rFonts w:ascii="Times New Roman" w:hAnsi="Times New Roman" w:cs="Times New Roman"/>
          <w:b/>
          <w:szCs w:val="28"/>
          <w:lang w:val="en-US"/>
        </w:rPr>
        <w:t xml:space="preserve">3.1 </w:t>
      </w:r>
      <w:r>
        <w:rPr>
          <w:rFonts w:ascii="Times New Roman" w:hAnsi="Times New Roman" w:cs="Times New Roman"/>
          <w:b/>
          <w:szCs w:val="28"/>
        </w:rPr>
        <w:t>公示内容及时限</w:t>
      </w:r>
      <w:bookmarkEnd w:id="13"/>
    </w:p>
    <w:p>
      <w:pPr>
        <w:pStyle w:val="2"/>
        <w:spacing w:line="360" w:lineRule="auto"/>
        <w:ind w:firstLine="480" w:firstLineChars="200"/>
        <w:rPr>
          <w:rFonts w:ascii="Times New Roman" w:hAnsi="Times New Roman" w:cs="Times New Roman"/>
          <w:bCs/>
          <w:sz w:val="24"/>
        </w:rPr>
      </w:pPr>
      <w:r>
        <w:rPr>
          <w:rFonts w:ascii="Times New Roman" w:hAnsi="Times New Roman" w:cs="Times New Roman"/>
          <w:bCs/>
          <w:sz w:val="24"/>
        </w:rPr>
        <w:t>在本项目环境影响报告书主要内容基本完成后，公众参与公示由</w:t>
      </w:r>
      <w:r>
        <w:rPr>
          <w:rFonts w:hint="eastAsia" w:ascii="Times New Roman" w:hAnsi="Times New Roman" w:cs="Times New Roman"/>
          <w:bCs/>
          <w:sz w:val="24"/>
          <w:lang w:val="en-US"/>
        </w:rPr>
        <w:t>中国石油化工股份有限公司中原油田普光分公司</w:t>
      </w:r>
      <w:r>
        <w:rPr>
          <w:rFonts w:ascii="Times New Roman" w:hAnsi="Times New Roman" w:cs="Times New Roman"/>
          <w:bCs/>
          <w:sz w:val="24"/>
        </w:rPr>
        <w:t>通过以下3种途径公示：</w:t>
      </w:r>
    </w:p>
    <w:p>
      <w:pPr>
        <w:pStyle w:val="2"/>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（1）</w:t>
      </w:r>
      <w:r>
        <w:rPr>
          <w:rFonts w:ascii="Times New Roman" w:hAnsi="Times New Roman" w:cs="Times New Roman"/>
          <w:bCs/>
          <w:sz w:val="24"/>
        </w:rPr>
        <w:t>20</w:t>
      </w:r>
      <w:r>
        <w:rPr>
          <w:rFonts w:ascii="Times New Roman" w:hAnsi="Times New Roman" w:cs="Times New Roman"/>
          <w:bCs/>
          <w:sz w:val="24"/>
          <w:lang w:val="en-US"/>
        </w:rPr>
        <w:t>2</w:t>
      </w:r>
      <w:r>
        <w:rPr>
          <w:rFonts w:hint="eastAsia" w:ascii="Times New Roman" w:hAnsi="Times New Roman" w:cs="Times New Roman"/>
          <w:bCs/>
          <w:sz w:val="24"/>
          <w:lang w:val="en-US" w:eastAsia="zh-CN"/>
        </w:rPr>
        <w:t>3</w:t>
      </w:r>
      <w:r>
        <w:rPr>
          <w:rFonts w:ascii="Times New Roman" w:hAnsi="Times New Roman" w:cs="Times New Roman"/>
          <w:bCs/>
          <w:sz w:val="24"/>
        </w:rPr>
        <w:t>年</w:t>
      </w:r>
      <w:r>
        <w:rPr>
          <w:rFonts w:hint="eastAsia" w:ascii="Times New Roman" w:hAnsi="Times New Roman" w:cs="Times New Roman"/>
          <w:bCs/>
          <w:sz w:val="24"/>
          <w:lang w:val="en-US" w:eastAsia="zh-CN"/>
        </w:rPr>
        <w:t>9</w:t>
      </w:r>
      <w:r>
        <w:rPr>
          <w:rFonts w:ascii="Times New Roman" w:hAnsi="Times New Roman" w:cs="Times New Roman"/>
          <w:bCs/>
          <w:sz w:val="24"/>
        </w:rPr>
        <w:t>月</w:t>
      </w:r>
      <w:r>
        <w:rPr>
          <w:rFonts w:hint="eastAsia" w:ascii="Times New Roman" w:hAnsi="Times New Roman" w:cs="Times New Roman"/>
          <w:bCs/>
          <w:sz w:val="24"/>
          <w:lang w:val="en-US" w:eastAsia="zh-CN"/>
        </w:rPr>
        <w:t>18</w:t>
      </w:r>
      <w:r>
        <w:rPr>
          <w:rFonts w:ascii="Times New Roman" w:hAnsi="Times New Roman" w:cs="Times New Roman"/>
          <w:bCs/>
          <w:sz w:val="24"/>
        </w:rPr>
        <w:t>日-</w:t>
      </w:r>
      <w:r>
        <w:rPr>
          <w:rFonts w:hint="eastAsia" w:ascii="Times New Roman" w:hAnsi="Times New Roman" w:cs="Times New Roman"/>
          <w:bCs/>
          <w:sz w:val="24"/>
          <w:lang w:val="en-US" w:eastAsia="zh-CN"/>
        </w:rPr>
        <w:t>10</w:t>
      </w:r>
      <w:r>
        <w:rPr>
          <w:rFonts w:ascii="Times New Roman" w:hAnsi="Times New Roman" w:cs="Times New Roman"/>
          <w:bCs/>
          <w:sz w:val="24"/>
        </w:rPr>
        <w:t>月</w:t>
      </w:r>
      <w:r>
        <w:rPr>
          <w:rFonts w:hint="eastAsia" w:ascii="Times New Roman" w:hAnsi="Times New Roman" w:cs="Times New Roman"/>
          <w:bCs/>
          <w:sz w:val="24"/>
          <w:lang w:val="en-US" w:eastAsia="zh-CN"/>
        </w:rPr>
        <w:t>9</w:t>
      </w:r>
      <w:r>
        <w:rPr>
          <w:rFonts w:ascii="Times New Roman" w:hAnsi="Times New Roman" w:cs="Times New Roman"/>
          <w:bCs/>
          <w:sz w:val="24"/>
        </w:rPr>
        <w:t>日</w:t>
      </w:r>
      <w:r>
        <w:rPr>
          <w:rFonts w:hint="eastAsia" w:ascii="Times New Roman" w:hAnsi="Times New Roman" w:cs="Times New Roman"/>
          <w:sz w:val="24"/>
          <w:lang w:val="en-US"/>
        </w:rPr>
        <w:t>（1</w:t>
      </w:r>
      <w:r>
        <w:rPr>
          <w:rFonts w:ascii="Times New Roman" w:hAnsi="Times New Roman" w:cs="Times New Roman"/>
          <w:sz w:val="24"/>
          <w:lang w:val="en-US"/>
        </w:rPr>
        <w:t>0</w:t>
      </w:r>
      <w:r>
        <w:rPr>
          <w:rFonts w:hint="eastAsia" w:ascii="Times New Roman" w:hAnsi="Times New Roman" w:cs="Times New Roman"/>
          <w:sz w:val="24"/>
          <w:lang w:val="en-US"/>
        </w:rPr>
        <w:t>个工作日）</w:t>
      </w:r>
      <w:r>
        <w:rPr>
          <w:rFonts w:ascii="Times New Roman" w:hAnsi="Times New Roman" w:cs="Times New Roman"/>
          <w:bCs/>
          <w:sz w:val="24"/>
        </w:rPr>
        <w:t>，通过</w:t>
      </w:r>
      <w:r>
        <w:rPr>
          <w:rFonts w:hint="eastAsia" w:ascii="Times New Roman" w:hAnsi="Times New Roman" w:cs="Times New Roman"/>
          <w:spacing w:val="-6"/>
          <w:sz w:val="24"/>
          <w:lang w:val="en-US" w:eastAsia="zh-CN"/>
        </w:rPr>
        <w:t>全国建设项目环境信息公示平台</w:t>
      </w:r>
      <w:r>
        <w:rPr>
          <w:rFonts w:hint="eastAsia" w:ascii="Times New Roman" w:hAnsi="Times New Roman" w:cs="Times New Roman"/>
          <w:spacing w:val="-6"/>
          <w:sz w:val="24"/>
        </w:rPr>
        <w:t>网站</w:t>
      </w:r>
      <w:r>
        <w:rPr>
          <w:rFonts w:ascii="Times New Roman" w:hAnsi="Times New Roman" w:cs="Times New Roman"/>
          <w:bCs/>
          <w:sz w:val="24"/>
        </w:rPr>
        <w:t>公开；</w:t>
      </w:r>
    </w:p>
    <w:p>
      <w:pPr>
        <w:pStyle w:val="2"/>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（2）</w:t>
      </w:r>
      <w:r>
        <w:rPr>
          <w:rFonts w:ascii="Times New Roman" w:hAnsi="Times New Roman" w:cs="Times New Roman"/>
          <w:bCs/>
          <w:sz w:val="24"/>
        </w:rPr>
        <w:t>20</w:t>
      </w:r>
      <w:r>
        <w:rPr>
          <w:rFonts w:ascii="Times New Roman" w:hAnsi="Times New Roman" w:cs="Times New Roman"/>
          <w:bCs/>
          <w:sz w:val="24"/>
          <w:lang w:val="en-US"/>
        </w:rPr>
        <w:t>2</w:t>
      </w:r>
      <w:r>
        <w:rPr>
          <w:rFonts w:hint="eastAsia" w:ascii="Times New Roman" w:hAnsi="Times New Roman" w:cs="Times New Roman"/>
          <w:bCs/>
          <w:sz w:val="24"/>
          <w:lang w:val="en-US" w:eastAsia="zh-CN"/>
        </w:rPr>
        <w:t>3</w:t>
      </w:r>
      <w:r>
        <w:rPr>
          <w:rFonts w:ascii="Times New Roman" w:hAnsi="Times New Roman" w:cs="Times New Roman"/>
          <w:bCs/>
          <w:sz w:val="24"/>
        </w:rPr>
        <w:t>年</w:t>
      </w:r>
      <w:r>
        <w:rPr>
          <w:rFonts w:hint="eastAsia" w:ascii="Times New Roman" w:hAnsi="Times New Roman" w:cs="Times New Roman"/>
          <w:bCs/>
          <w:sz w:val="24"/>
          <w:lang w:val="en-US" w:eastAsia="zh-CN"/>
        </w:rPr>
        <w:t>9</w:t>
      </w:r>
      <w:r>
        <w:rPr>
          <w:rFonts w:ascii="Times New Roman" w:hAnsi="Times New Roman" w:cs="Times New Roman"/>
          <w:bCs/>
          <w:sz w:val="24"/>
        </w:rPr>
        <w:t>月</w:t>
      </w:r>
      <w:r>
        <w:rPr>
          <w:rFonts w:hint="eastAsia" w:ascii="Times New Roman" w:hAnsi="Times New Roman" w:cs="Times New Roman"/>
          <w:bCs/>
          <w:sz w:val="24"/>
          <w:lang w:val="en-US" w:eastAsia="zh-CN"/>
        </w:rPr>
        <w:t>19</w:t>
      </w:r>
      <w:r>
        <w:rPr>
          <w:rFonts w:ascii="Times New Roman" w:hAnsi="Times New Roman" w:cs="Times New Roman"/>
          <w:bCs/>
          <w:sz w:val="24"/>
        </w:rPr>
        <w:t>日-</w:t>
      </w:r>
      <w:r>
        <w:rPr>
          <w:rFonts w:hint="eastAsia" w:ascii="Times New Roman" w:hAnsi="Times New Roman" w:cs="Times New Roman"/>
          <w:bCs/>
          <w:sz w:val="24"/>
          <w:lang w:val="en-US" w:eastAsia="zh-CN"/>
        </w:rPr>
        <w:t>10</w:t>
      </w:r>
      <w:r>
        <w:rPr>
          <w:rFonts w:ascii="Times New Roman" w:hAnsi="Times New Roman" w:cs="Times New Roman"/>
          <w:bCs/>
          <w:sz w:val="24"/>
        </w:rPr>
        <w:t>月</w:t>
      </w:r>
      <w:r>
        <w:rPr>
          <w:rFonts w:hint="eastAsia" w:ascii="Times New Roman" w:hAnsi="Times New Roman" w:cs="Times New Roman"/>
          <w:bCs/>
          <w:sz w:val="24"/>
          <w:lang w:val="en-US" w:eastAsia="zh-CN"/>
        </w:rPr>
        <w:t>10</w:t>
      </w:r>
      <w:r>
        <w:rPr>
          <w:rFonts w:ascii="Times New Roman" w:hAnsi="Times New Roman" w:cs="Times New Roman"/>
          <w:bCs/>
          <w:sz w:val="24"/>
        </w:rPr>
        <w:t>日</w:t>
      </w:r>
      <w:r>
        <w:rPr>
          <w:rFonts w:hint="eastAsia" w:ascii="Times New Roman" w:hAnsi="Times New Roman" w:cs="Times New Roman"/>
          <w:sz w:val="24"/>
          <w:lang w:val="en-US"/>
        </w:rPr>
        <w:t>（1</w:t>
      </w:r>
      <w:r>
        <w:rPr>
          <w:rFonts w:ascii="Times New Roman" w:hAnsi="Times New Roman" w:cs="Times New Roman"/>
          <w:sz w:val="24"/>
          <w:lang w:val="en-US"/>
        </w:rPr>
        <w:t>0</w:t>
      </w:r>
      <w:r>
        <w:rPr>
          <w:rFonts w:hint="eastAsia" w:ascii="Times New Roman" w:hAnsi="Times New Roman" w:cs="Times New Roman"/>
          <w:sz w:val="24"/>
          <w:lang w:val="en-US"/>
        </w:rPr>
        <w:t>个工作日）</w:t>
      </w:r>
      <w:r>
        <w:rPr>
          <w:rFonts w:ascii="Times New Roman" w:hAnsi="Times New Roman" w:cs="Times New Roman"/>
          <w:bCs/>
          <w:sz w:val="24"/>
        </w:rPr>
        <w:t>，通过</w:t>
      </w:r>
      <w:r>
        <w:rPr>
          <w:rFonts w:hint="eastAsia" w:ascii="Times New Roman" w:hAnsi="Times New Roman" w:cs="Times New Roman"/>
          <w:bCs/>
          <w:sz w:val="24"/>
        </w:rPr>
        <w:t>达州晚报</w:t>
      </w:r>
      <w:r>
        <w:rPr>
          <w:rFonts w:ascii="Times New Roman" w:hAnsi="Times New Roman" w:cs="Times New Roman"/>
          <w:bCs/>
          <w:sz w:val="24"/>
        </w:rPr>
        <w:t>公开2次；</w:t>
      </w:r>
    </w:p>
    <w:p>
      <w:pPr>
        <w:pStyle w:val="2"/>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（3）</w:t>
      </w:r>
      <w:r>
        <w:rPr>
          <w:rFonts w:ascii="Times New Roman" w:hAnsi="Times New Roman" w:cs="Times New Roman"/>
          <w:bCs/>
          <w:sz w:val="24"/>
        </w:rPr>
        <w:t>20</w:t>
      </w:r>
      <w:r>
        <w:rPr>
          <w:rFonts w:ascii="Times New Roman" w:hAnsi="Times New Roman" w:cs="Times New Roman"/>
          <w:bCs/>
          <w:sz w:val="24"/>
          <w:lang w:val="en-US"/>
        </w:rPr>
        <w:t>2</w:t>
      </w:r>
      <w:r>
        <w:rPr>
          <w:rFonts w:hint="eastAsia" w:ascii="Times New Roman" w:hAnsi="Times New Roman" w:cs="Times New Roman"/>
          <w:bCs/>
          <w:sz w:val="24"/>
          <w:lang w:val="en-US" w:eastAsia="zh-CN"/>
        </w:rPr>
        <w:t>3</w:t>
      </w:r>
      <w:r>
        <w:rPr>
          <w:rFonts w:ascii="Times New Roman" w:hAnsi="Times New Roman" w:cs="Times New Roman"/>
          <w:bCs/>
          <w:sz w:val="24"/>
        </w:rPr>
        <w:t>年</w:t>
      </w:r>
      <w:r>
        <w:rPr>
          <w:rFonts w:hint="eastAsia" w:ascii="Times New Roman" w:hAnsi="Times New Roman" w:cs="Times New Roman"/>
          <w:bCs/>
          <w:sz w:val="24"/>
          <w:lang w:val="en-US" w:eastAsia="zh-CN"/>
        </w:rPr>
        <w:t>9</w:t>
      </w:r>
      <w:r>
        <w:rPr>
          <w:rFonts w:ascii="Times New Roman" w:hAnsi="Times New Roman" w:cs="Times New Roman"/>
          <w:bCs/>
          <w:sz w:val="24"/>
        </w:rPr>
        <w:t>月</w:t>
      </w:r>
      <w:r>
        <w:rPr>
          <w:rFonts w:hint="eastAsia" w:ascii="Times New Roman" w:hAnsi="Times New Roman" w:cs="Times New Roman"/>
          <w:bCs/>
          <w:sz w:val="24"/>
          <w:lang w:val="en-US" w:eastAsia="zh-CN"/>
        </w:rPr>
        <w:t>19</w:t>
      </w:r>
      <w:r>
        <w:rPr>
          <w:rFonts w:ascii="Times New Roman" w:hAnsi="Times New Roman" w:cs="Times New Roman"/>
          <w:bCs/>
          <w:sz w:val="24"/>
        </w:rPr>
        <w:t>日-</w:t>
      </w:r>
      <w:r>
        <w:rPr>
          <w:rFonts w:hint="eastAsia" w:ascii="Times New Roman" w:hAnsi="Times New Roman" w:cs="Times New Roman"/>
          <w:bCs/>
          <w:sz w:val="24"/>
          <w:lang w:val="en-US" w:eastAsia="zh-CN"/>
        </w:rPr>
        <w:t>10</w:t>
      </w:r>
      <w:r>
        <w:rPr>
          <w:rFonts w:ascii="Times New Roman" w:hAnsi="Times New Roman" w:cs="Times New Roman"/>
          <w:bCs/>
          <w:sz w:val="24"/>
        </w:rPr>
        <w:t>月</w:t>
      </w:r>
      <w:r>
        <w:rPr>
          <w:rFonts w:hint="eastAsia" w:ascii="Times New Roman" w:hAnsi="Times New Roman" w:cs="Times New Roman"/>
          <w:bCs/>
          <w:sz w:val="24"/>
          <w:lang w:val="en-US" w:eastAsia="zh-CN"/>
        </w:rPr>
        <w:t>10</w:t>
      </w:r>
      <w:r>
        <w:rPr>
          <w:rFonts w:ascii="Times New Roman" w:hAnsi="Times New Roman" w:cs="Times New Roman"/>
          <w:bCs/>
          <w:sz w:val="24"/>
        </w:rPr>
        <w:t>日</w:t>
      </w:r>
      <w:r>
        <w:rPr>
          <w:rFonts w:hint="eastAsia" w:ascii="Times New Roman" w:hAnsi="Times New Roman" w:cs="Times New Roman"/>
          <w:sz w:val="24"/>
          <w:lang w:val="en-US"/>
        </w:rPr>
        <w:t>（1</w:t>
      </w:r>
      <w:r>
        <w:rPr>
          <w:rFonts w:ascii="Times New Roman" w:hAnsi="Times New Roman" w:cs="Times New Roman"/>
          <w:sz w:val="24"/>
          <w:lang w:val="en-US"/>
        </w:rPr>
        <w:t>0</w:t>
      </w:r>
      <w:r>
        <w:rPr>
          <w:rFonts w:hint="eastAsia" w:ascii="Times New Roman" w:hAnsi="Times New Roman" w:cs="Times New Roman"/>
          <w:sz w:val="24"/>
          <w:lang w:val="en-US"/>
        </w:rPr>
        <w:t>个工作日）</w:t>
      </w:r>
      <w:r>
        <w:rPr>
          <w:rFonts w:hint="eastAsia" w:ascii="Times New Roman" w:hAnsi="Times New Roman" w:cs="Times New Roman"/>
          <w:bCs/>
          <w:sz w:val="24"/>
        </w:rPr>
        <w:t>，</w:t>
      </w:r>
      <w:r>
        <w:rPr>
          <w:rFonts w:ascii="Times New Roman" w:hAnsi="Times New Roman" w:cs="Times New Roman"/>
          <w:bCs/>
          <w:sz w:val="24"/>
        </w:rPr>
        <w:t>在</w:t>
      </w:r>
      <w:r>
        <w:rPr>
          <w:rFonts w:hint="eastAsia" w:ascii="Times New Roman" w:hAnsi="Times New Roman" w:cs="Times New Roman"/>
          <w:bCs/>
          <w:sz w:val="24"/>
          <w:lang w:val="en-US" w:eastAsia="zh-CN"/>
        </w:rPr>
        <w:t>老君乡铁尖村</w:t>
      </w:r>
      <w:r>
        <w:rPr>
          <w:rFonts w:ascii="Times New Roman" w:hAnsi="Times New Roman" w:cs="Times New Roman"/>
          <w:spacing w:val="-12"/>
          <w:sz w:val="24"/>
        </w:rPr>
        <w:t>办公室</w:t>
      </w:r>
      <w:r>
        <w:rPr>
          <w:rFonts w:ascii="Times New Roman" w:hAnsi="Times New Roman" w:cs="Times New Roman"/>
          <w:bCs/>
          <w:sz w:val="24"/>
        </w:rPr>
        <w:t>张贴本项目公众参与公示。</w:t>
      </w:r>
    </w:p>
    <w:p>
      <w:pPr>
        <w:pStyle w:val="2"/>
        <w:spacing w:line="360" w:lineRule="auto"/>
        <w:ind w:firstLine="480" w:firstLineChars="200"/>
        <w:rPr>
          <w:rFonts w:ascii="Times New Roman" w:hAnsi="Times New Roman" w:cs="Times New Roman"/>
          <w:bCs/>
          <w:sz w:val="24"/>
        </w:rPr>
      </w:pPr>
      <w:r>
        <w:rPr>
          <w:rFonts w:ascii="Times New Roman" w:hAnsi="Times New Roman" w:cs="Times New Roman"/>
          <w:bCs/>
          <w:sz w:val="24"/>
        </w:rPr>
        <w:t>3种途径公示的内容一致，主要内容包括：</w:t>
      </w:r>
    </w:p>
    <w:p>
      <w:pPr>
        <w:pStyle w:val="2"/>
        <w:spacing w:line="360" w:lineRule="auto"/>
        <w:ind w:firstLine="480" w:firstLineChars="200"/>
        <w:rPr>
          <w:rFonts w:ascii="Times New Roman" w:hAnsi="Times New Roman" w:cs="Times New Roman"/>
          <w:bCs/>
          <w:sz w:val="24"/>
        </w:rPr>
      </w:pPr>
      <w:r>
        <w:rPr>
          <w:rFonts w:ascii="Times New Roman" w:hAnsi="Times New Roman" w:cs="Times New Roman"/>
          <w:bCs/>
          <w:sz w:val="24"/>
        </w:rPr>
        <w:t>（一）项目环境影响评价相关信息（建设项目的名称及概要、环境影响概述、环境影响结论要点）；</w:t>
      </w:r>
    </w:p>
    <w:p>
      <w:pPr>
        <w:pStyle w:val="2"/>
        <w:spacing w:line="360" w:lineRule="auto"/>
        <w:ind w:firstLine="480" w:firstLineChars="200"/>
        <w:rPr>
          <w:rFonts w:ascii="Times New Roman" w:hAnsi="Times New Roman" w:cs="Times New Roman"/>
          <w:bCs/>
          <w:sz w:val="24"/>
        </w:rPr>
      </w:pPr>
      <w:r>
        <w:rPr>
          <w:rFonts w:ascii="Times New Roman" w:hAnsi="Times New Roman" w:cs="Times New Roman"/>
          <w:bCs/>
          <w:sz w:val="24"/>
        </w:rPr>
        <w:t>（二）征求意见的公众范围；</w:t>
      </w:r>
    </w:p>
    <w:p>
      <w:pPr>
        <w:pStyle w:val="2"/>
        <w:spacing w:line="360" w:lineRule="auto"/>
        <w:ind w:firstLine="480" w:firstLineChars="200"/>
        <w:rPr>
          <w:rFonts w:ascii="Times New Roman" w:hAnsi="Times New Roman" w:cs="Times New Roman"/>
          <w:bCs/>
          <w:sz w:val="24"/>
        </w:rPr>
      </w:pPr>
      <w:r>
        <w:rPr>
          <w:rFonts w:ascii="Times New Roman" w:hAnsi="Times New Roman" w:cs="Times New Roman"/>
          <w:bCs/>
          <w:sz w:val="24"/>
        </w:rPr>
        <w:t>（三）公众提出意见的方式和途径（建设单位名称及联系方式、评价单位名称及联系方式、公众意见表的网络链接）；</w:t>
      </w:r>
    </w:p>
    <w:p>
      <w:pPr>
        <w:pStyle w:val="2"/>
        <w:spacing w:line="360" w:lineRule="auto"/>
        <w:ind w:firstLine="480" w:firstLineChars="200"/>
        <w:rPr>
          <w:rFonts w:ascii="Times New Roman" w:hAnsi="Times New Roman" w:cs="Times New Roman"/>
          <w:bCs/>
          <w:sz w:val="24"/>
        </w:rPr>
      </w:pPr>
      <w:r>
        <w:rPr>
          <w:rFonts w:ascii="Times New Roman" w:hAnsi="Times New Roman" w:cs="Times New Roman"/>
          <w:bCs/>
          <w:sz w:val="24"/>
        </w:rPr>
        <w:t>（四）公众提出意见的起止时间；</w:t>
      </w:r>
    </w:p>
    <w:p>
      <w:pPr>
        <w:pStyle w:val="2"/>
        <w:spacing w:line="360" w:lineRule="auto"/>
        <w:ind w:firstLine="480" w:firstLineChars="200"/>
        <w:rPr>
          <w:rFonts w:ascii="Times New Roman" w:hAnsi="Times New Roman" w:cs="Times New Roman"/>
          <w:bCs/>
          <w:sz w:val="24"/>
        </w:rPr>
      </w:pPr>
      <w:r>
        <w:rPr>
          <w:rFonts w:ascii="Times New Roman" w:hAnsi="Times New Roman" w:cs="Times New Roman"/>
          <w:bCs/>
          <w:sz w:val="24"/>
        </w:rPr>
        <w:t>（五）环境影响报告书（征求意见稿）的获取方式（征求意见稿的网络链接、纸质报告的获取途径）。</w:t>
      </w:r>
    </w:p>
    <w:p>
      <w:pPr>
        <w:pStyle w:val="2"/>
        <w:spacing w:line="360" w:lineRule="auto"/>
        <w:ind w:firstLine="480" w:firstLineChars="200"/>
        <w:rPr>
          <w:rFonts w:ascii="Times New Roman" w:hAnsi="Times New Roman" w:cs="Times New Roman"/>
          <w:bCs/>
          <w:sz w:val="24"/>
        </w:rPr>
      </w:pPr>
      <w:r>
        <w:rPr>
          <w:rFonts w:ascii="Times New Roman" w:hAnsi="Times New Roman" w:cs="Times New Roman"/>
          <w:bCs/>
          <w:sz w:val="24"/>
        </w:rPr>
        <w:t>项目环境影响评价征求意见稿的信息公示内容及方式满足《办法》第十条和第十一条之规定。</w:t>
      </w:r>
    </w:p>
    <w:p>
      <w:pPr>
        <w:pStyle w:val="2"/>
        <w:spacing w:line="360" w:lineRule="auto"/>
        <w:ind w:firstLine="0"/>
        <w:outlineLvl w:val="1"/>
        <w:rPr>
          <w:rFonts w:ascii="Times New Roman" w:hAnsi="Times New Roman" w:cs="Times New Roman"/>
          <w:b/>
          <w:szCs w:val="28"/>
        </w:rPr>
      </w:pPr>
      <w:bookmarkStart w:id="14" w:name="3.2 公示方式"/>
      <w:bookmarkEnd w:id="14"/>
      <w:bookmarkStart w:id="15" w:name="_bookmark7"/>
      <w:bookmarkEnd w:id="15"/>
      <w:bookmarkStart w:id="16" w:name="_Toc83733147"/>
      <w:r>
        <w:rPr>
          <w:rFonts w:ascii="Times New Roman" w:hAnsi="Times New Roman" w:cs="Times New Roman"/>
          <w:b/>
          <w:szCs w:val="28"/>
          <w:lang w:val="en-US"/>
        </w:rPr>
        <w:t xml:space="preserve">3.2 </w:t>
      </w:r>
      <w:r>
        <w:rPr>
          <w:rFonts w:ascii="Times New Roman" w:hAnsi="Times New Roman" w:cs="Times New Roman"/>
          <w:b/>
          <w:szCs w:val="28"/>
        </w:rPr>
        <w:t>公示方式</w:t>
      </w:r>
      <w:bookmarkEnd w:id="16"/>
    </w:p>
    <w:p>
      <w:pPr>
        <w:pStyle w:val="2"/>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w:t>
      </w:r>
      <w:r>
        <w:rPr>
          <w:rFonts w:hint="eastAsia" w:ascii="Times New Roman" w:hAnsi="Times New Roman" w:cs="Times New Roman"/>
          <w:b/>
          <w:sz w:val="24"/>
          <w:lang w:val="en-US"/>
        </w:rPr>
        <w:t>1）</w:t>
      </w:r>
      <w:r>
        <w:rPr>
          <w:rFonts w:ascii="Times New Roman" w:hAnsi="Times New Roman" w:cs="Times New Roman"/>
          <w:b/>
          <w:sz w:val="24"/>
        </w:rPr>
        <w:t>网络公开</w:t>
      </w:r>
    </w:p>
    <w:p>
      <w:pPr>
        <w:pStyle w:val="2"/>
        <w:spacing w:line="360" w:lineRule="auto"/>
        <w:ind w:firstLine="480" w:firstLineChars="200"/>
        <w:rPr>
          <w:rFonts w:ascii="Times New Roman" w:hAnsi="Times New Roman" w:cs="Times New Roman"/>
          <w:bCs/>
          <w:sz w:val="24"/>
        </w:rPr>
      </w:pPr>
      <w:r>
        <w:rPr>
          <w:rFonts w:ascii="Times New Roman" w:hAnsi="Times New Roman" w:cs="Times New Roman"/>
          <w:bCs/>
          <w:sz w:val="24"/>
        </w:rPr>
        <w:t>公示时间：20</w:t>
      </w:r>
      <w:r>
        <w:rPr>
          <w:rFonts w:ascii="Times New Roman" w:hAnsi="Times New Roman" w:cs="Times New Roman"/>
          <w:bCs/>
          <w:sz w:val="24"/>
          <w:lang w:val="en-US"/>
        </w:rPr>
        <w:t>2</w:t>
      </w:r>
      <w:r>
        <w:rPr>
          <w:rFonts w:hint="eastAsia" w:ascii="Times New Roman" w:hAnsi="Times New Roman" w:cs="Times New Roman"/>
          <w:bCs/>
          <w:sz w:val="24"/>
          <w:lang w:val="en-US" w:eastAsia="zh-CN"/>
        </w:rPr>
        <w:t>3</w:t>
      </w:r>
      <w:r>
        <w:rPr>
          <w:rFonts w:ascii="Times New Roman" w:hAnsi="Times New Roman" w:cs="Times New Roman"/>
          <w:bCs/>
          <w:sz w:val="24"/>
        </w:rPr>
        <w:t>年</w:t>
      </w:r>
      <w:r>
        <w:rPr>
          <w:rFonts w:hint="eastAsia" w:ascii="Times New Roman" w:hAnsi="Times New Roman" w:cs="Times New Roman"/>
          <w:bCs/>
          <w:sz w:val="24"/>
          <w:lang w:val="en-US" w:eastAsia="zh-CN"/>
        </w:rPr>
        <w:t>9</w:t>
      </w:r>
      <w:r>
        <w:rPr>
          <w:rFonts w:ascii="Times New Roman" w:hAnsi="Times New Roman" w:cs="Times New Roman"/>
          <w:bCs/>
          <w:sz w:val="24"/>
        </w:rPr>
        <w:t>月</w:t>
      </w:r>
      <w:r>
        <w:rPr>
          <w:rFonts w:hint="eastAsia" w:ascii="Times New Roman" w:hAnsi="Times New Roman" w:cs="Times New Roman"/>
          <w:bCs/>
          <w:sz w:val="24"/>
          <w:lang w:val="en-US" w:eastAsia="zh-CN"/>
        </w:rPr>
        <w:t>18</w:t>
      </w:r>
      <w:r>
        <w:rPr>
          <w:rFonts w:ascii="Times New Roman" w:hAnsi="Times New Roman" w:cs="Times New Roman"/>
          <w:bCs/>
          <w:sz w:val="24"/>
        </w:rPr>
        <w:t>日-</w:t>
      </w:r>
      <w:r>
        <w:rPr>
          <w:rFonts w:hint="eastAsia" w:ascii="Times New Roman" w:hAnsi="Times New Roman" w:cs="Times New Roman"/>
          <w:bCs/>
          <w:sz w:val="24"/>
          <w:lang w:val="en-US" w:eastAsia="zh-CN"/>
        </w:rPr>
        <w:t>10</w:t>
      </w:r>
      <w:r>
        <w:rPr>
          <w:rFonts w:ascii="Times New Roman" w:hAnsi="Times New Roman" w:cs="Times New Roman"/>
          <w:bCs/>
          <w:sz w:val="24"/>
        </w:rPr>
        <w:t>月</w:t>
      </w:r>
      <w:r>
        <w:rPr>
          <w:rFonts w:hint="eastAsia" w:ascii="Times New Roman" w:hAnsi="Times New Roman" w:cs="Times New Roman"/>
          <w:bCs/>
          <w:sz w:val="24"/>
          <w:lang w:val="en-US" w:eastAsia="zh-CN"/>
        </w:rPr>
        <w:t>9</w:t>
      </w:r>
      <w:r>
        <w:rPr>
          <w:rFonts w:ascii="Times New Roman" w:hAnsi="Times New Roman" w:cs="Times New Roman"/>
          <w:bCs/>
          <w:sz w:val="24"/>
        </w:rPr>
        <w:t>日</w:t>
      </w:r>
      <w:r>
        <w:rPr>
          <w:rFonts w:hint="eastAsia" w:ascii="Times New Roman" w:hAnsi="Times New Roman" w:cs="Times New Roman"/>
          <w:sz w:val="24"/>
          <w:lang w:val="en-US"/>
        </w:rPr>
        <w:t>（1</w:t>
      </w:r>
      <w:r>
        <w:rPr>
          <w:rFonts w:ascii="Times New Roman" w:hAnsi="Times New Roman" w:cs="Times New Roman"/>
          <w:sz w:val="24"/>
          <w:lang w:val="en-US"/>
        </w:rPr>
        <w:t>0</w:t>
      </w:r>
      <w:r>
        <w:rPr>
          <w:rFonts w:hint="eastAsia" w:ascii="Times New Roman" w:hAnsi="Times New Roman" w:cs="Times New Roman"/>
          <w:sz w:val="24"/>
          <w:lang w:val="en-US"/>
        </w:rPr>
        <w:t>个工作日）</w:t>
      </w:r>
    </w:p>
    <w:p>
      <w:pPr>
        <w:widowControl/>
        <w:spacing w:line="360" w:lineRule="auto"/>
        <w:ind w:firstLine="480" w:firstLineChars="200"/>
        <w:rPr>
          <w:rFonts w:ascii="Times New Roman" w:hAnsi="Times New Roman" w:cs="Times New Roman"/>
          <w:sz w:val="24"/>
          <w:shd w:val="clear" w:color="auto" w:fill="FFFFFF"/>
        </w:rPr>
      </w:pPr>
      <w:r>
        <w:rPr>
          <w:rFonts w:ascii="Times New Roman" w:hAnsi="Times New Roman" w:cs="Times New Roman"/>
          <w:bCs/>
          <w:sz w:val="24"/>
        </w:rPr>
        <w:t>网址</w:t>
      </w:r>
      <w:r>
        <w:rPr>
          <w:rFonts w:hint="eastAsia" w:ascii="Times New Roman" w:hAnsi="Times New Roman" w:cs="Times New Roman"/>
          <w:bCs/>
          <w:sz w:val="24"/>
        </w:rPr>
        <w:t>：https://www.eiacloud.com/gs/detail/1?id=30918mdYCS</w:t>
      </w:r>
    </w:p>
    <w:p>
      <w:pPr>
        <w:pStyle w:val="2"/>
        <w:spacing w:line="360" w:lineRule="auto"/>
        <w:ind w:firstLine="480" w:firstLineChars="200"/>
        <w:rPr>
          <w:rFonts w:ascii="Times New Roman" w:hAnsi="Times New Roman" w:cs="Times New Roman"/>
          <w:bCs/>
          <w:sz w:val="24"/>
        </w:rPr>
      </w:pPr>
      <w:r>
        <w:rPr>
          <w:rFonts w:ascii="Times New Roman" w:hAnsi="Times New Roman" w:cs="Times New Roman"/>
          <w:bCs/>
          <w:sz w:val="24"/>
        </w:rPr>
        <w:t>公示截图：</w:t>
      </w:r>
    </w:p>
    <w:p>
      <w:pPr>
        <w:pStyle w:val="2"/>
        <w:spacing w:line="360" w:lineRule="auto"/>
        <w:ind w:firstLine="0"/>
        <w:jc w:val="center"/>
        <w:rPr>
          <w:rFonts w:hint="eastAsia" w:ascii="Times New Roman" w:hAnsi="Times New Roman" w:cs="Times New Roman"/>
          <w:bCs/>
          <w:color w:val="FF0000"/>
          <w:sz w:val="24"/>
        </w:rPr>
      </w:pPr>
      <w:r>
        <w:rPr>
          <w:rFonts w:hint="eastAsia" w:ascii="Times New Roman" w:hAnsi="Times New Roman" w:cs="Times New Roman"/>
          <w:bCs/>
          <w:color w:val="FF0000"/>
          <w:sz w:val="24"/>
        </w:rPr>
        <w:drawing>
          <wp:inline distT="0" distB="0" distL="114300" distR="114300">
            <wp:extent cx="5270500" cy="3861435"/>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5270500" cy="3861435"/>
                    </a:xfrm>
                    <a:prstGeom prst="rect">
                      <a:avLst/>
                    </a:prstGeom>
                    <a:noFill/>
                    <a:ln>
                      <a:noFill/>
                    </a:ln>
                  </pic:spPr>
                </pic:pic>
              </a:graphicData>
            </a:graphic>
          </wp:inline>
        </w:drawing>
      </w:r>
    </w:p>
    <w:p>
      <w:pPr>
        <w:tabs>
          <w:tab w:val="left" w:pos="2766"/>
        </w:tabs>
        <w:jc w:val="center"/>
        <w:rPr>
          <w:rFonts w:ascii="Times New Roman" w:hAnsi="Times New Roman" w:cs="Times New Roman"/>
          <w:b/>
          <w:bCs/>
          <w:sz w:val="21"/>
          <w:szCs w:val="21"/>
          <w:lang w:val="en-US"/>
        </w:rPr>
      </w:pPr>
      <w:r>
        <w:rPr>
          <w:rFonts w:ascii="Times New Roman" w:hAnsi="Times New Roman" w:cs="Times New Roman"/>
          <w:b/>
          <w:bCs/>
          <w:sz w:val="21"/>
          <w:szCs w:val="21"/>
        </w:rPr>
        <w:t>图</w:t>
      </w:r>
      <w:r>
        <w:rPr>
          <w:rFonts w:ascii="Times New Roman" w:hAnsi="Times New Roman" w:cs="Times New Roman"/>
          <w:b/>
          <w:bCs/>
          <w:sz w:val="21"/>
          <w:szCs w:val="21"/>
          <w:lang w:val="en-US"/>
        </w:rPr>
        <w:t>3.2-1  项目环境影响评价</w:t>
      </w:r>
      <w:r>
        <w:rPr>
          <w:rFonts w:hint="eastAsia" w:ascii="Times New Roman" w:hAnsi="Times New Roman" w:cs="Times New Roman"/>
          <w:b/>
          <w:bCs/>
          <w:sz w:val="21"/>
          <w:szCs w:val="21"/>
          <w:lang w:val="en-US"/>
        </w:rPr>
        <w:t>第二次公示</w:t>
      </w:r>
      <w:r>
        <w:rPr>
          <w:rFonts w:ascii="Times New Roman" w:hAnsi="Times New Roman" w:cs="Times New Roman"/>
          <w:b/>
          <w:bCs/>
          <w:sz w:val="21"/>
          <w:szCs w:val="21"/>
          <w:lang w:val="en-US"/>
        </w:rPr>
        <w:t>截图</w:t>
      </w:r>
    </w:p>
    <w:p>
      <w:pPr>
        <w:pStyle w:val="2"/>
        <w:rPr>
          <w:rFonts w:ascii="Times New Roman" w:hAnsi="Times New Roman" w:cs="Times New Roman"/>
          <w:b/>
          <w:bCs/>
          <w:sz w:val="24"/>
          <w:lang w:val="en-US"/>
        </w:rPr>
      </w:pPr>
      <w:r>
        <w:rPr>
          <w:rFonts w:ascii="Times New Roman" w:hAnsi="Times New Roman" w:cs="Times New Roman"/>
          <w:b/>
          <w:bCs/>
          <w:sz w:val="24"/>
          <w:lang w:val="en-US"/>
        </w:rPr>
        <w:t>（2）报纸公开</w:t>
      </w:r>
    </w:p>
    <w:p>
      <w:pPr>
        <w:pStyle w:val="2"/>
        <w:rPr>
          <w:rFonts w:ascii="Times New Roman" w:hAnsi="Times New Roman" w:cs="Times New Roman"/>
          <w:sz w:val="24"/>
          <w:lang w:val="en-US"/>
        </w:rPr>
      </w:pPr>
      <w:r>
        <w:rPr>
          <w:rFonts w:hint="eastAsia" w:ascii="Times New Roman" w:hAnsi="Times New Roman" w:cs="Times New Roman"/>
          <w:sz w:val="24"/>
          <w:lang w:val="en-US"/>
        </w:rPr>
        <w:t>《达州晚报》是</w:t>
      </w:r>
      <w:r>
        <w:rPr>
          <w:rFonts w:ascii="Times New Roman" w:hAnsi="Times New Roman" w:cs="Times New Roman"/>
          <w:sz w:val="24"/>
          <w:lang w:val="en-US"/>
        </w:rPr>
        <w:fldChar w:fldCharType="begin"/>
      </w:r>
      <w:r>
        <w:rPr>
          <w:rFonts w:ascii="Times New Roman" w:hAnsi="Times New Roman" w:cs="Times New Roman"/>
          <w:sz w:val="24"/>
          <w:lang w:val="en-US"/>
        </w:rPr>
        <w:instrText xml:space="preserve"> HYPERLINK "https://baike.baidu.com/item/%E8%BE%BE%E5%B7%9E%E6%97%A5%E6%8A%A5" \t "_blank" </w:instrText>
      </w:r>
      <w:r>
        <w:rPr>
          <w:rFonts w:ascii="Times New Roman" w:hAnsi="Times New Roman" w:cs="Times New Roman"/>
          <w:sz w:val="24"/>
          <w:lang w:val="en-US"/>
        </w:rPr>
        <w:fldChar w:fldCharType="separate"/>
      </w:r>
      <w:r>
        <w:rPr>
          <w:rStyle w:val="16"/>
          <w:rFonts w:ascii="Times New Roman" w:hAnsi="Times New Roman" w:cs="Times New Roman"/>
          <w:color w:val="auto"/>
          <w:sz w:val="24"/>
          <w:u w:val="none"/>
          <w:lang w:val="en-US"/>
        </w:rPr>
        <w:t>达州日报</w:t>
      </w:r>
      <w:r>
        <w:rPr>
          <w:rFonts w:ascii="Times New Roman" w:hAnsi="Times New Roman" w:cs="Times New Roman"/>
          <w:sz w:val="24"/>
          <w:lang w:val="en-US"/>
        </w:rPr>
        <w:fldChar w:fldCharType="end"/>
      </w:r>
      <w:r>
        <w:rPr>
          <w:rFonts w:ascii="Times New Roman" w:hAnsi="Times New Roman" w:cs="Times New Roman"/>
          <w:sz w:val="24"/>
          <w:lang w:val="en-US"/>
        </w:rPr>
        <w:t>社主管主办、每日晨间发行，定位于市民生活与市场服务的综合型都市报纸，</w:t>
      </w:r>
      <w:r>
        <w:rPr>
          <w:rFonts w:ascii="Times New Roman" w:hAnsi="Times New Roman" w:cs="Times New Roman"/>
          <w:sz w:val="24"/>
          <w:lang w:val="en-US"/>
        </w:rPr>
        <w:fldChar w:fldCharType="begin"/>
      </w:r>
      <w:r>
        <w:rPr>
          <w:rFonts w:ascii="Times New Roman" w:hAnsi="Times New Roman" w:cs="Times New Roman"/>
          <w:sz w:val="24"/>
          <w:lang w:val="en-US"/>
        </w:rPr>
        <w:instrText xml:space="preserve"> HYPERLINK "https://baike.baidu.com/item/%E6%95%8F%E9%94%90/808192" \t "_blank" </w:instrText>
      </w:r>
      <w:r>
        <w:rPr>
          <w:rFonts w:ascii="Times New Roman" w:hAnsi="Times New Roman" w:cs="Times New Roman"/>
          <w:sz w:val="24"/>
          <w:lang w:val="en-US"/>
        </w:rPr>
        <w:fldChar w:fldCharType="separate"/>
      </w:r>
      <w:r>
        <w:rPr>
          <w:rStyle w:val="16"/>
          <w:rFonts w:ascii="Times New Roman" w:hAnsi="Times New Roman" w:cs="Times New Roman"/>
          <w:color w:val="auto"/>
          <w:sz w:val="24"/>
          <w:u w:val="none"/>
          <w:lang w:val="en-US"/>
        </w:rPr>
        <w:t>敏锐</w:t>
      </w:r>
      <w:r>
        <w:rPr>
          <w:rFonts w:ascii="Times New Roman" w:hAnsi="Times New Roman" w:cs="Times New Roman"/>
          <w:sz w:val="24"/>
          <w:lang w:val="en-US"/>
        </w:rPr>
        <w:fldChar w:fldCharType="end"/>
      </w:r>
      <w:r>
        <w:rPr>
          <w:rFonts w:ascii="Times New Roman" w:hAnsi="Times New Roman" w:cs="Times New Roman"/>
          <w:sz w:val="24"/>
          <w:lang w:val="en-US"/>
        </w:rPr>
        <w:t>、时尚、前导、快捷、实用、具有浓郁的</w:t>
      </w:r>
      <w:r>
        <w:rPr>
          <w:rFonts w:ascii="Times New Roman" w:hAnsi="Times New Roman" w:cs="Times New Roman"/>
          <w:sz w:val="24"/>
          <w:lang w:val="en-US"/>
        </w:rPr>
        <w:fldChar w:fldCharType="begin"/>
      </w:r>
      <w:r>
        <w:rPr>
          <w:rFonts w:ascii="Times New Roman" w:hAnsi="Times New Roman" w:cs="Times New Roman"/>
          <w:sz w:val="24"/>
          <w:lang w:val="en-US"/>
        </w:rPr>
        <w:instrText xml:space="preserve"> HYPERLINK "https://baike.baidu.com/item/%E5%9C%B0%E5%9F%8E/1289862" \t "_blank" </w:instrText>
      </w:r>
      <w:r>
        <w:rPr>
          <w:rFonts w:ascii="Times New Roman" w:hAnsi="Times New Roman" w:cs="Times New Roman"/>
          <w:sz w:val="24"/>
          <w:lang w:val="en-US"/>
        </w:rPr>
        <w:fldChar w:fldCharType="separate"/>
      </w:r>
      <w:r>
        <w:rPr>
          <w:rStyle w:val="16"/>
          <w:rFonts w:ascii="Times New Roman" w:hAnsi="Times New Roman" w:cs="Times New Roman"/>
          <w:color w:val="auto"/>
          <w:sz w:val="24"/>
          <w:u w:val="none"/>
          <w:lang w:val="en-US"/>
        </w:rPr>
        <w:t>地城</w:t>
      </w:r>
      <w:r>
        <w:rPr>
          <w:rFonts w:ascii="Times New Roman" w:hAnsi="Times New Roman" w:cs="Times New Roman"/>
          <w:sz w:val="24"/>
          <w:lang w:val="en-US"/>
        </w:rPr>
        <w:fldChar w:fldCharType="end"/>
      </w:r>
      <w:r>
        <w:rPr>
          <w:rFonts w:ascii="Times New Roman" w:hAnsi="Times New Roman" w:cs="Times New Roman"/>
          <w:sz w:val="24"/>
          <w:lang w:val="en-US"/>
        </w:rPr>
        <w:t>文化特色和鲜明的时代特征。</w:t>
      </w:r>
    </w:p>
    <w:p>
      <w:pPr>
        <w:pStyle w:val="2"/>
        <w:rPr>
          <w:rFonts w:ascii="Times New Roman" w:hAnsi="Times New Roman" w:cs="Times New Roman"/>
          <w:sz w:val="24"/>
          <w:lang w:val="en-US"/>
        </w:rPr>
      </w:pPr>
      <w:r>
        <w:rPr>
          <w:rFonts w:hint="eastAsia" w:ascii="Times New Roman" w:hAnsi="Times New Roman" w:cs="Times New Roman"/>
          <w:sz w:val="24"/>
          <w:lang w:val="en-US"/>
        </w:rPr>
        <w:t>《达州晚报》发挥着传播理论、解读政策、引导舆论、宣扬人物、交流信息、指导工作的重要作用，是关注民营企业和工商联事业的必读报纸。</w:t>
      </w:r>
    </w:p>
    <w:p>
      <w:pPr>
        <w:pStyle w:val="2"/>
        <w:rPr>
          <w:rFonts w:ascii="Times New Roman" w:hAnsi="Times New Roman" w:cs="Times New Roman"/>
          <w:sz w:val="24"/>
          <w:lang w:val="en-US"/>
        </w:rPr>
      </w:pPr>
      <w:r>
        <w:rPr>
          <w:rFonts w:ascii="Times New Roman" w:hAnsi="Times New Roman" w:cs="Times New Roman"/>
          <w:sz w:val="24"/>
          <w:lang w:val="en-US"/>
        </w:rPr>
        <w:t>秦巴网、达州日报网拥有《达州日报》和《达州晚报》所有新闻信息资源，以新闻为主，文字、图片与视频、音频结合，每天提供权威、及时的达州新闻，汇集了达州社会、经济、文化、生活等各个方面最新信息资讯，是当今达州最具权威性最快捷全面的大型对外宣传网络信息平台。目前开设有新闻、社会、经济、民声、体育、视频、娱乐、名人、名企、房产、旅游、论坛、图片、通川区、宣汉、大竹、万源、开江等30多个新闻和信息资讯频道，并提供功能完善的社区服务和大型活动网络视频直播业务，日更新新闻资讯1000余条，成为全国以至境外第一时间了解达州权威信息的主渠道</w:t>
      </w:r>
      <w:r>
        <w:rPr>
          <w:rFonts w:hint="eastAsia" w:ascii="Times New Roman" w:hAnsi="Times New Roman" w:cs="Times New Roman"/>
          <w:sz w:val="24"/>
          <w:lang w:val="en-US"/>
        </w:rPr>
        <w:t>。</w:t>
      </w:r>
    </w:p>
    <w:p>
      <w:pPr>
        <w:pStyle w:val="2"/>
        <w:rPr>
          <w:rFonts w:ascii="Times New Roman" w:hAnsi="Times New Roman" w:cs="Times New Roman"/>
          <w:sz w:val="24"/>
          <w:lang w:val="en-US"/>
        </w:rPr>
      </w:pPr>
      <w:r>
        <w:rPr>
          <w:rFonts w:ascii="Times New Roman" w:hAnsi="Times New Roman" w:cs="Times New Roman"/>
          <w:sz w:val="24"/>
          <w:lang w:val="en-US"/>
        </w:rPr>
        <w:t>公示时间：建设单位于</w:t>
      </w:r>
      <w:r>
        <w:rPr>
          <w:rFonts w:ascii="Times New Roman" w:hAnsi="Times New Roman" w:cs="Times New Roman"/>
          <w:spacing w:val="-6"/>
          <w:sz w:val="24"/>
        </w:rPr>
        <w:t>20</w:t>
      </w:r>
      <w:r>
        <w:rPr>
          <w:rFonts w:ascii="Times New Roman" w:hAnsi="Times New Roman" w:cs="Times New Roman"/>
          <w:spacing w:val="-6"/>
          <w:sz w:val="24"/>
          <w:lang w:val="en-US"/>
        </w:rPr>
        <w:t>2</w:t>
      </w:r>
      <w:r>
        <w:rPr>
          <w:rFonts w:hint="eastAsia" w:ascii="Times New Roman" w:hAnsi="Times New Roman" w:cs="Times New Roman"/>
          <w:spacing w:val="-6"/>
          <w:sz w:val="24"/>
          <w:lang w:val="en-US" w:eastAsia="zh-CN"/>
        </w:rPr>
        <w:t>3</w:t>
      </w:r>
      <w:r>
        <w:rPr>
          <w:rFonts w:ascii="Times New Roman" w:hAnsi="Times New Roman" w:cs="Times New Roman"/>
          <w:spacing w:val="-12"/>
          <w:sz w:val="24"/>
        </w:rPr>
        <w:t>年</w:t>
      </w:r>
      <w:r>
        <w:rPr>
          <w:rFonts w:hint="eastAsia" w:ascii="Times New Roman" w:hAnsi="Times New Roman" w:cs="Times New Roman"/>
          <w:spacing w:val="-12"/>
          <w:sz w:val="24"/>
          <w:lang w:val="en-US" w:eastAsia="zh-CN"/>
        </w:rPr>
        <w:t>9</w:t>
      </w:r>
      <w:r>
        <w:rPr>
          <w:rFonts w:ascii="Times New Roman" w:hAnsi="Times New Roman" w:cs="Times New Roman"/>
          <w:spacing w:val="-12"/>
          <w:sz w:val="24"/>
        </w:rPr>
        <w:t>月</w:t>
      </w:r>
      <w:r>
        <w:rPr>
          <w:rFonts w:hint="eastAsia" w:ascii="Times New Roman" w:hAnsi="Times New Roman" w:cs="Times New Roman"/>
          <w:spacing w:val="-12"/>
          <w:sz w:val="24"/>
          <w:lang w:val="en-US" w:eastAsia="zh-CN"/>
        </w:rPr>
        <w:t>19</w:t>
      </w:r>
      <w:r>
        <w:rPr>
          <w:rFonts w:ascii="Times New Roman" w:hAnsi="Times New Roman" w:cs="Times New Roman"/>
          <w:spacing w:val="-12"/>
          <w:sz w:val="24"/>
        </w:rPr>
        <w:t>日</w:t>
      </w:r>
      <w:r>
        <w:rPr>
          <w:rFonts w:ascii="Times New Roman" w:hAnsi="Times New Roman" w:cs="Times New Roman"/>
          <w:sz w:val="24"/>
          <w:lang w:val="en-US"/>
        </w:rPr>
        <w:t>在</w:t>
      </w:r>
      <w:r>
        <w:rPr>
          <w:rFonts w:hint="eastAsia" w:ascii="Times New Roman" w:hAnsi="Times New Roman" w:cs="Times New Roman"/>
          <w:sz w:val="24"/>
          <w:lang w:val="en-US"/>
        </w:rPr>
        <w:t>达州晚报</w:t>
      </w:r>
      <w:r>
        <w:rPr>
          <w:rFonts w:ascii="Times New Roman" w:hAnsi="Times New Roman" w:cs="Times New Roman"/>
          <w:sz w:val="24"/>
          <w:lang w:val="en-US"/>
        </w:rPr>
        <w:t>进行第一次报刊公示；建设单位于</w:t>
      </w:r>
      <w:r>
        <w:rPr>
          <w:rFonts w:ascii="Times New Roman" w:hAnsi="Times New Roman" w:cs="Times New Roman"/>
          <w:spacing w:val="-6"/>
          <w:sz w:val="24"/>
        </w:rPr>
        <w:t>20</w:t>
      </w:r>
      <w:r>
        <w:rPr>
          <w:rFonts w:ascii="Times New Roman" w:hAnsi="Times New Roman" w:cs="Times New Roman"/>
          <w:spacing w:val="-6"/>
          <w:sz w:val="24"/>
          <w:lang w:val="en-US"/>
        </w:rPr>
        <w:t>2</w:t>
      </w:r>
      <w:r>
        <w:rPr>
          <w:rFonts w:hint="eastAsia" w:ascii="Times New Roman" w:hAnsi="Times New Roman" w:cs="Times New Roman"/>
          <w:spacing w:val="-6"/>
          <w:sz w:val="24"/>
          <w:lang w:val="en-US" w:eastAsia="zh-CN"/>
        </w:rPr>
        <w:t>3</w:t>
      </w:r>
      <w:r>
        <w:rPr>
          <w:rFonts w:ascii="Times New Roman" w:hAnsi="Times New Roman" w:cs="Times New Roman"/>
          <w:spacing w:val="-12"/>
          <w:sz w:val="24"/>
        </w:rPr>
        <w:t>年</w:t>
      </w:r>
      <w:r>
        <w:rPr>
          <w:rFonts w:hint="eastAsia" w:ascii="Times New Roman" w:hAnsi="Times New Roman" w:cs="Times New Roman"/>
          <w:spacing w:val="-12"/>
          <w:sz w:val="24"/>
          <w:lang w:val="en-US" w:eastAsia="zh-CN"/>
        </w:rPr>
        <w:t>9</w:t>
      </w:r>
      <w:r>
        <w:rPr>
          <w:rFonts w:ascii="Times New Roman" w:hAnsi="Times New Roman" w:cs="Times New Roman"/>
          <w:spacing w:val="-12"/>
          <w:sz w:val="24"/>
        </w:rPr>
        <w:t>月</w:t>
      </w:r>
      <w:r>
        <w:rPr>
          <w:rFonts w:hint="eastAsia" w:ascii="Times New Roman" w:hAnsi="Times New Roman" w:cs="Times New Roman"/>
          <w:spacing w:val="-12"/>
          <w:sz w:val="24"/>
          <w:lang w:val="en-US" w:eastAsia="zh-CN"/>
        </w:rPr>
        <w:t>21</w:t>
      </w:r>
      <w:r>
        <w:rPr>
          <w:rFonts w:ascii="Times New Roman" w:hAnsi="Times New Roman" w:cs="Times New Roman"/>
          <w:spacing w:val="-12"/>
          <w:sz w:val="24"/>
        </w:rPr>
        <w:t>日</w:t>
      </w:r>
      <w:r>
        <w:rPr>
          <w:rFonts w:ascii="Times New Roman" w:hAnsi="Times New Roman" w:cs="Times New Roman"/>
          <w:sz w:val="24"/>
          <w:lang w:val="en-US"/>
        </w:rPr>
        <w:t>在</w:t>
      </w:r>
      <w:r>
        <w:rPr>
          <w:rFonts w:hint="eastAsia" w:ascii="Times New Roman" w:hAnsi="Times New Roman" w:cs="Times New Roman"/>
          <w:sz w:val="24"/>
          <w:lang w:val="en-US"/>
        </w:rPr>
        <w:t>达州晚报</w:t>
      </w:r>
      <w:r>
        <w:rPr>
          <w:rFonts w:ascii="Times New Roman" w:hAnsi="Times New Roman" w:cs="Times New Roman"/>
          <w:sz w:val="24"/>
          <w:lang w:val="en-US"/>
        </w:rPr>
        <w:t>进行第二次报刊公示。</w:t>
      </w:r>
    </w:p>
    <w:p>
      <w:pPr>
        <w:pStyle w:val="2"/>
        <w:rPr>
          <w:rFonts w:ascii="Times New Roman" w:hAnsi="Times New Roman" w:cs="Times New Roman"/>
          <w:sz w:val="24"/>
          <w:lang w:val="en-US"/>
        </w:rPr>
      </w:pPr>
      <w:r>
        <w:rPr>
          <w:rFonts w:ascii="Times New Roman" w:hAnsi="Times New Roman" w:cs="Times New Roman"/>
          <w:sz w:val="24"/>
          <w:lang w:val="en-US"/>
        </w:rPr>
        <w:t>公示</w:t>
      </w:r>
      <w:r>
        <w:rPr>
          <w:rFonts w:hint="eastAsia" w:ascii="Times New Roman" w:hAnsi="Times New Roman" w:cs="Times New Roman"/>
          <w:sz w:val="24"/>
          <w:lang w:val="en-US"/>
        </w:rPr>
        <w:t>报纸截图</w:t>
      </w:r>
      <w:r>
        <w:rPr>
          <w:rFonts w:ascii="Times New Roman" w:hAnsi="Times New Roman" w:cs="Times New Roman"/>
          <w:sz w:val="24"/>
          <w:lang w:val="en-US"/>
        </w:rPr>
        <w:t>：</w:t>
      </w:r>
    </w:p>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hint="eastAsia"/>
          <w:snapToGrid w:val="0"/>
          <w:color w:val="000000"/>
          <w:w w:val="0"/>
          <w:sz w:val="0"/>
          <w:szCs w:val="0"/>
          <w:u w:val="none" w:color="000000"/>
          <w:shd w:val="clear" w:color="000000" w:fill="000000"/>
        </w:rPr>
      </w:pPr>
      <w:r>
        <w:rPr>
          <w:rFonts w:ascii="Times New Roman" w:hAnsi="Times New Roman" w:cs="Times New Roman"/>
          <w:sz w:val="24"/>
          <w:lang w:val="en-US"/>
        </w:rPr>
        <w:br w:type="page"/>
      </w:r>
      <w:r>
        <w:rPr>
          <w:color w:val="FF0000"/>
        </w:rPr>
        <mc:AlternateContent>
          <mc:Choice Requires="wps">
            <w:drawing>
              <wp:anchor distT="0" distB="0" distL="114300" distR="114300" simplePos="0" relativeHeight="251659264" behindDoc="0" locked="0" layoutInCell="1" allowOverlap="1">
                <wp:simplePos x="0" y="0"/>
                <wp:positionH relativeFrom="column">
                  <wp:posOffset>76835</wp:posOffset>
                </wp:positionH>
                <wp:positionV relativeFrom="paragraph">
                  <wp:posOffset>6610985</wp:posOffset>
                </wp:positionV>
                <wp:extent cx="2541905" cy="1188720"/>
                <wp:effectExtent l="19050" t="19050" r="29845" b="26670"/>
                <wp:wrapNone/>
                <wp:docPr id="1" name="矩形 4"/>
                <wp:cNvGraphicFramePr/>
                <a:graphic xmlns:a="http://schemas.openxmlformats.org/drawingml/2006/main">
                  <a:graphicData uri="http://schemas.microsoft.com/office/word/2010/wordprocessingShape">
                    <wps:wsp>
                      <wps:cNvSpPr/>
                      <wps:spPr>
                        <a:xfrm>
                          <a:off x="0" y="0"/>
                          <a:ext cx="2541905" cy="1188720"/>
                        </a:xfrm>
                        <a:prstGeom prst="rect">
                          <a:avLst/>
                        </a:prstGeom>
                        <a:noFill/>
                        <a:ln w="38100" cap="flat" cmpd="sng">
                          <a:solidFill>
                            <a:srgbClr val="FF0000"/>
                          </a:solidFill>
                          <a:prstDash val="solid"/>
                          <a:miter/>
                          <a:headEnd type="none" w="med" len="med"/>
                          <a:tailEnd type="none" w="med" len="med"/>
                        </a:ln>
                      </wps:spPr>
                      <wps:bodyPr vert="horz" wrap="square" anchor="t" anchorCtr="0" upright="1"/>
                    </wps:wsp>
                  </a:graphicData>
                </a:graphic>
              </wp:anchor>
            </w:drawing>
          </mc:Choice>
          <mc:Fallback>
            <w:pict>
              <v:rect id="矩形 4" o:spid="_x0000_s1026" o:spt="1" style="position:absolute;left:0pt;margin-left:6.05pt;margin-top:520.55pt;height:93.6pt;width:200.15pt;z-index:251659264;mso-width-relative:page;mso-height-relative:page;" filled="f" stroked="t" coordsize="21600,21600" o:gfxdata="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3TkeXXAAAADAEAAA8A&#10;AAAAAAAAAQAgAAAAIgAAAGRycy9kb3ducmV2LnhtbFBLAQIUABQAAAAIAIdO4kA5HEy6GAIAACoE&#10;AAAOAAAAAAAAAAEAIAAAACYBAABkcnMvZTJvRG9jLnhtbFBLBQYAAAAABgAGAFkBAACwBQAAAAA=&#10;">
                <v:fill on="f" focussize="0,0"/>
                <v:stroke weight="3pt" color="#FF0000" joinstyle="miter"/>
                <v:imagedata o:title=""/>
                <o:lock v:ext="edit" aspectratio="f"/>
              </v:rect>
            </w:pict>
          </mc:Fallback>
        </mc:AlternateContent>
      </w:r>
      <w:r>
        <w:rPr>
          <w:color w:val="FF0000"/>
        </w:rPr>
        <w:drawing>
          <wp:inline distT="0" distB="0" distL="114300" distR="114300">
            <wp:extent cx="5270500" cy="7732395"/>
            <wp:effectExtent l="0" t="0" r="2540" b="9525"/>
            <wp:docPr id="9" name="图片 10" descr="登报第一次公示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登报第一次公示_00"/>
                    <pic:cNvPicPr>
                      <a:picLocks noChangeAspect="1"/>
                    </pic:cNvPicPr>
                  </pic:nvPicPr>
                  <pic:blipFill>
                    <a:blip r:embed="rId9"/>
                    <a:stretch>
                      <a:fillRect/>
                    </a:stretch>
                  </pic:blipFill>
                  <pic:spPr>
                    <a:xfrm>
                      <a:off x="0" y="0"/>
                      <a:ext cx="5270500" cy="7732395"/>
                    </a:xfrm>
                    <a:prstGeom prst="rect">
                      <a:avLst/>
                    </a:prstGeom>
                    <a:noFill/>
                    <a:ln>
                      <a:noFill/>
                    </a:ln>
                  </pic:spPr>
                </pic:pic>
              </a:graphicData>
            </a:graphic>
          </wp:inline>
        </w:drawing>
      </w:r>
      <w:r>
        <w:rPr>
          <w:rFonts w:eastAsia="Times New Roman"/>
          <w:snapToGrid w:val="0"/>
          <w:color w:val="000000"/>
          <w:w w:val="0"/>
          <w:sz w:val="0"/>
          <w:szCs w:val="0"/>
          <w:u w:val="none" w:color="000000"/>
          <w:shd w:val="clear" w:color="000000" w:fill="000000"/>
        </w:rPr>
        <w:t xml:space="preserve"> </w:t>
      </w:r>
    </w:p>
    <w:p>
      <w:pPr>
        <w:pStyle w:val="2"/>
        <w:spacing w:line="360" w:lineRule="auto"/>
        <w:ind w:firstLine="0"/>
        <w:jc w:val="center"/>
        <w:rPr>
          <w:rFonts w:hint="eastAsia" w:ascii="Times New Roman" w:hAnsi="Times New Roman" w:cs="Times New Roman"/>
          <w:b/>
          <w:bCs/>
          <w:sz w:val="21"/>
          <w:szCs w:val="21"/>
          <w:lang w:val="en-US"/>
        </w:rPr>
      </w:pPr>
      <w:r>
        <w:rPr>
          <w:rFonts w:ascii="Times New Roman" w:hAnsi="Times New Roman" w:cs="Times New Roman"/>
          <w:b/>
          <w:bCs/>
          <w:sz w:val="21"/>
          <w:szCs w:val="21"/>
        </w:rPr>
        <w:t>图</w:t>
      </w:r>
      <w:r>
        <w:rPr>
          <w:rFonts w:ascii="Times New Roman" w:hAnsi="Times New Roman" w:cs="Times New Roman"/>
          <w:b/>
          <w:bCs/>
          <w:sz w:val="21"/>
          <w:szCs w:val="21"/>
          <w:lang w:val="en-US"/>
        </w:rPr>
        <w:t xml:space="preserve">3.2-2  </w:t>
      </w:r>
      <w:r>
        <w:rPr>
          <w:rFonts w:hint="eastAsia" w:ascii="Times New Roman" w:hAnsi="Times New Roman" w:cs="Times New Roman"/>
          <w:b/>
          <w:bCs/>
          <w:sz w:val="21"/>
          <w:szCs w:val="21"/>
          <w:lang w:val="en-US"/>
        </w:rPr>
        <w:t>报刊第一次</w:t>
      </w:r>
      <w:r>
        <w:rPr>
          <w:lang w:val="en-US" w:bidi="ar-SA"/>
        </w:rPr>
        <mc:AlternateContent>
          <mc:Choice Requires="wps">
            <w:drawing>
              <wp:anchor distT="0" distB="0" distL="114300" distR="114300" simplePos="0" relativeHeight="251660288" behindDoc="0" locked="0" layoutInCell="1" allowOverlap="1">
                <wp:simplePos x="0" y="0"/>
                <wp:positionH relativeFrom="column">
                  <wp:posOffset>3819525</wp:posOffset>
                </wp:positionH>
                <wp:positionV relativeFrom="paragraph">
                  <wp:posOffset>3429000</wp:posOffset>
                </wp:positionV>
                <wp:extent cx="1676400" cy="1914525"/>
                <wp:effectExtent l="19050" t="19050" r="26670" b="32385"/>
                <wp:wrapNone/>
                <wp:docPr id="2" name="矩形 7"/>
                <wp:cNvGraphicFramePr/>
                <a:graphic xmlns:a="http://schemas.openxmlformats.org/drawingml/2006/main">
                  <a:graphicData uri="http://schemas.microsoft.com/office/word/2010/wordprocessingShape">
                    <wps:wsp>
                      <wps:cNvSpPr/>
                      <wps:spPr>
                        <a:xfrm>
                          <a:off x="0" y="0"/>
                          <a:ext cx="1676400" cy="1914525"/>
                        </a:xfrm>
                        <a:prstGeom prst="rect">
                          <a:avLst/>
                        </a:prstGeom>
                        <a:noFill/>
                        <a:ln w="38100" cap="flat" cmpd="sng">
                          <a:solidFill>
                            <a:srgbClr val="FF0000"/>
                          </a:solidFill>
                          <a:prstDash val="solid"/>
                          <a:miter/>
                          <a:headEnd type="none" w="med" len="med"/>
                          <a:tailEnd type="none" w="med" len="med"/>
                        </a:ln>
                      </wps:spPr>
                      <wps:bodyPr wrap="square" upright="1"/>
                    </wps:wsp>
                  </a:graphicData>
                </a:graphic>
              </wp:anchor>
            </w:drawing>
          </mc:Choice>
          <mc:Fallback>
            <w:pict>
              <v:rect id="矩形 7" o:spid="_x0000_s1026" o:spt="1" style="position:absolute;left:0pt;margin-left:300.75pt;margin-top:270pt;height:150.75pt;width:132pt;z-index:251660288;mso-width-relative:page;mso-height-relative:page;" filled="f" stroked="t" coordsize="21600,21600" o:gfxdata="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kAwH7XAAAACwEAAA8AAAAAAAAAAQAgAAAAIgAAAGRycy9k&#10;b3ducmV2LnhtbFBLAQIUABQAAAAIAIdO4kBzA9nkAwIAAAUEAAAOAAAAAAAAAAEAIAAAACYBAABk&#10;cnMvZTJvRG9jLnhtbFBLBQYAAAAABgAGAFkBAACbBQAAAAA=&#10;">
                <v:fill on="f" focussize="0,0"/>
                <v:stroke weight="3pt" color="#FF0000" joinstyle="miter"/>
                <v:imagedata o:title=""/>
                <o:lock v:ext="edit" aspectratio="f"/>
              </v:rect>
            </w:pict>
          </mc:Fallback>
        </mc:AlternateContent>
      </w:r>
      <w:r>
        <w:rPr>
          <w:rFonts w:hint="eastAsia" w:ascii="Times New Roman" w:hAnsi="Times New Roman" w:cs="Times New Roman"/>
          <w:b/>
          <w:bCs/>
          <w:sz w:val="21"/>
          <w:szCs w:val="21"/>
          <w:lang w:val="en-US"/>
        </w:rPr>
        <w:t>公示</w:t>
      </w:r>
    </w:p>
    <w:p>
      <w:pPr>
        <w:tabs>
          <w:tab w:val="left" w:pos="2766"/>
        </w:tabs>
        <w:jc w:val="center"/>
        <w:rPr>
          <w:rFonts w:hint="eastAsia" w:ascii="Times New Roman" w:hAnsi="Times New Roman" w:eastAsia="宋体" w:cs="Times New Roman"/>
          <w:b/>
          <w:bCs/>
          <w:sz w:val="21"/>
          <w:szCs w:val="21"/>
          <w:lang w:eastAsia="zh-CN"/>
        </w:rPr>
      </w:pPr>
      <w:r>
        <w:rPr>
          <w:rFonts w:hint="eastAsia" w:ascii="Times New Roman" w:hAnsi="Times New Roman" w:cs="Times New Roman"/>
          <w:b/>
          <w:bCs/>
          <w:sz w:val="21"/>
          <w:szCs w:val="21"/>
          <w:lang w:val="en-US"/>
        </w:rPr>
        <w:br w:type="page"/>
      </w:r>
      <w:r>
        <w:rPr>
          <w:lang w:val="en-US" w:bidi="ar-SA"/>
        </w:rPr>
        <mc:AlternateContent>
          <mc:Choice Requires="wps">
            <w:drawing>
              <wp:anchor distT="0" distB="0" distL="114300" distR="114300" simplePos="0" relativeHeight="251661312" behindDoc="0" locked="0" layoutInCell="1" allowOverlap="1">
                <wp:simplePos x="0" y="0"/>
                <wp:positionH relativeFrom="column">
                  <wp:posOffset>26670</wp:posOffset>
                </wp:positionH>
                <wp:positionV relativeFrom="paragraph">
                  <wp:posOffset>6570345</wp:posOffset>
                </wp:positionV>
                <wp:extent cx="2604770" cy="1212850"/>
                <wp:effectExtent l="19050" t="19050" r="27940" b="33020"/>
                <wp:wrapNone/>
                <wp:docPr id="3" name="矩形 11"/>
                <wp:cNvGraphicFramePr/>
                <a:graphic xmlns:a="http://schemas.openxmlformats.org/drawingml/2006/main">
                  <a:graphicData uri="http://schemas.microsoft.com/office/word/2010/wordprocessingShape">
                    <wps:wsp>
                      <wps:cNvSpPr/>
                      <wps:spPr>
                        <a:xfrm>
                          <a:off x="0" y="0"/>
                          <a:ext cx="2604770" cy="1212850"/>
                        </a:xfrm>
                        <a:prstGeom prst="rect">
                          <a:avLst/>
                        </a:prstGeom>
                        <a:noFill/>
                        <a:ln w="38100" cap="flat" cmpd="sng">
                          <a:solidFill>
                            <a:srgbClr val="FF0000"/>
                          </a:solidFill>
                          <a:prstDash val="solid"/>
                          <a:miter/>
                          <a:headEnd type="none" w="med" len="med"/>
                          <a:tailEnd type="none" w="med" len="med"/>
                        </a:ln>
                      </wps:spPr>
                      <wps:bodyPr vert="horz" wrap="square" anchor="t" anchorCtr="0" upright="1"/>
                    </wps:wsp>
                  </a:graphicData>
                </a:graphic>
              </wp:anchor>
            </w:drawing>
          </mc:Choice>
          <mc:Fallback>
            <w:pict>
              <v:rect id="矩形 11" o:spid="_x0000_s1026" o:spt="1" style="position:absolute;left:0pt;margin-left:2.1pt;margin-top:517.35pt;height:95.5pt;width:205.1pt;z-index:251661312;mso-width-relative:page;mso-height-relative:page;" filled="f" stroked="t" coordsize="21600,21600" o:gfxdata="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lDpbPYAAAACwEAAA8A&#10;AAAAAAAAAQAgAAAAIgAAAGRycy9kb3ducmV2LnhtbFBLAQIUABQAAAAIAIdO4kCARg93FwIAACsE&#10;AAAOAAAAAAAAAAEAIAAAACcBAABkcnMvZTJvRG9jLnhtbFBLBQYAAAAABgAGAFkBAACwBQAAAAA=&#10;">
                <v:fill on="f" focussize="0,0"/>
                <v:stroke weight="3pt" color="#FF0000" joinstyle="miter"/>
                <v:imagedata o:title=""/>
                <o:lock v:ext="edit" aspectratio="f"/>
              </v:rect>
            </w:pict>
          </mc:Fallback>
        </mc:AlternateContent>
      </w:r>
      <w:r>
        <w:rPr>
          <w:rFonts w:hint="eastAsia"/>
          <w:lang w:val="en-US" w:bidi="ar-SA"/>
        </w:rPr>
        <w:drawing>
          <wp:inline distT="0" distB="0" distL="114300" distR="114300">
            <wp:extent cx="5270500" cy="7732395"/>
            <wp:effectExtent l="0" t="0" r="2540" b="9525"/>
            <wp:docPr id="10" name="图片 11" descr="登报第二次公示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登报第二次公示_00"/>
                    <pic:cNvPicPr>
                      <a:picLocks noChangeAspect="1"/>
                    </pic:cNvPicPr>
                  </pic:nvPicPr>
                  <pic:blipFill>
                    <a:blip r:embed="rId10"/>
                    <a:stretch>
                      <a:fillRect/>
                    </a:stretch>
                  </pic:blipFill>
                  <pic:spPr>
                    <a:xfrm>
                      <a:off x="0" y="0"/>
                      <a:ext cx="5270500" cy="7732395"/>
                    </a:xfrm>
                    <a:prstGeom prst="rect">
                      <a:avLst/>
                    </a:prstGeom>
                    <a:noFill/>
                    <a:ln>
                      <a:noFill/>
                    </a:ln>
                  </pic:spPr>
                </pic:pic>
              </a:graphicData>
            </a:graphic>
          </wp:inline>
        </w:drawing>
      </w:r>
    </w:p>
    <w:p>
      <w:pPr>
        <w:pStyle w:val="2"/>
        <w:ind w:firstLine="0"/>
        <w:jc w:val="center"/>
        <w:rPr>
          <w:rFonts w:ascii="Times New Roman" w:hAnsi="Times New Roman" w:cs="Times New Roman"/>
          <w:b/>
          <w:bCs/>
          <w:sz w:val="21"/>
          <w:szCs w:val="21"/>
          <w:lang w:val="en-US"/>
        </w:rPr>
      </w:pPr>
      <w:r>
        <w:rPr>
          <w:rFonts w:ascii="Times New Roman" w:hAnsi="Times New Roman" w:cs="Times New Roman"/>
          <w:b/>
          <w:bCs/>
          <w:sz w:val="21"/>
          <w:szCs w:val="21"/>
        </w:rPr>
        <w:t>图</w:t>
      </w:r>
      <w:r>
        <w:rPr>
          <w:rFonts w:ascii="Times New Roman" w:hAnsi="Times New Roman" w:cs="Times New Roman"/>
          <w:b/>
          <w:bCs/>
          <w:sz w:val="21"/>
          <w:szCs w:val="21"/>
          <w:lang w:val="en-US"/>
        </w:rPr>
        <w:t xml:space="preserve">3.2-3 </w:t>
      </w:r>
      <w:r>
        <w:rPr>
          <w:rFonts w:hint="eastAsia" w:ascii="Times New Roman" w:hAnsi="Times New Roman" w:cs="Times New Roman"/>
          <w:b/>
          <w:bCs/>
          <w:sz w:val="21"/>
          <w:szCs w:val="21"/>
          <w:lang w:val="en-US"/>
        </w:rPr>
        <w:t>报刊第二次公示</w:t>
      </w:r>
    </w:p>
    <w:p>
      <w:pPr>
        <w:ind w:firstLine="482" w:firstLineChars="200"/>
        <w:rPr>
          <w:rFonts w:ascii="Times New Roman" w:hAnsi="Times New Roman" w:cs="Times New Roman"/>
          <w:b/>
          <w:bCs/>
          <w:sz w:val="24"/>
          <w:szCs w:val="24"/>
          <w:lang w:val="en-US"/>
        </w:rPr>
      </w:pPr>
      <w:r>
        <w:rPr>
          <w:rFonts w:hint="eastAsia" w:ascii="Times New Roman" w:hAnsi="Times New Roman" w:cs="Times New Roman"/>
          <w:b/>
          <w:bCs/>
          <w:sz w:val="24"/>
          <w:szCs w:val="24"/>
          <w:lang w:val="en-US"/>
        </w:rPr>
        <w:t>（3）</w:t>
      </w:r>
      <w:r>
        <w:rPr>
          <w:rFonts w:ascii="Times New Roman" w:hAnsi="Times New Roman" w:cs="Times New Roman"/>
          <w:b/>
          <w:bCs/>
          <w:sz w:val="24"/>
          <w:szCs w:val="24"/>
          <w:lang w:val="en-US"/>
        </w:rPr>
        <w:t>现场张贴公开</w:t>
      </w:r>
    </w:p>
    <w:p>
      <w:pPr>
        <w:pStyle w:val="2"/>
        <w:ind w:firstLine="480" w:firstLineChars="200"/>
        <w:rPr>
          <w:rFonts w:ascii="Times New Roman" w:hAnsi="Times New Roman" w:cs="Times New Roman"/>
          <w:sz w:val="24"/>
          <w:lang w:val="en-US"/>
        </w:rPr>
      </w:pPr>
      <w:r>
        <w:rPr>
          <w:rFonts w:ascii="Times New Roman" w:hAnsi="Times New Roman" w:cs="Times New Roman"/>
          <w:sz w:val="24"/>
          <w:lang w:val="en-US"/>
        </w:rPr>
        <w:t>本次公示</w:t>
      </w:r>
      <w:r>
        <w:rPr>
          <w:rFonts w:hint="eastAsia" w:ascii="Times New Roman" w:hAnsi="Times New Roman" w:cs="Times New Roman"/>
          <w:sz w:val="24"/>
          <w:lang w:val="en-US"/>
        </w:rPr>
        <w:t>分别在</w:t>
      </w:r>
      <w:r>
        <w:rPr>
          <w:rFonts w:hint="eastAsia" w:ascii="Times New Roman" w:hAnsi="Times New Roman" w:cs="Times New Roman"/>
          <w:spacing w:val="-12"/>
          <w:sz w:val="24"/>
          <w:lang w:val="en-US" w:eastAsia="zh-CN"/>
        </w:rPr>
        <w:t>老君乡铁尖村</w:t>
      </w:r>
      <w:r>
        <w:rPr>
          <w:rFonts w:ascii="Times New Roman" w:hAnsi="Times New Roman" w:cs="Times New Roman"/>
          <w:spacing w:val="-12"/>
          <w:sz w:val="24"/>
        </w:rPr>
        <w:t>办公室</w:t>
      </w:r>
      <w:r>
        <w:rPr>
          <w:rFonts w:hint="eastAsia" w:ascii="Times New Roman" w:hAnsi="Times New Roman" w:cs="Times New Roman"/>
          <w:spacing w:val="-12"/>
          <w:sz w:val="24"/>
        </w:rPr>
        <w:t>张贴公示</w:t>
      </w:r>
      <w:r>
        <w:rPr>
          <w:rFonts w:ascii="Times New Roman" w:hAnsi="Times New Roman" w:cs="Times New Roman"/>
          <w:sz w:val="24"/>
          <w:lang w:val="en-US"/>
        </w:rPr>
        <w:t>，张贴的信息对群众的吸引力较大，浏览和关注群众多，当地群众能更好的接收到项目公示的信息。选择在当地</w:t>
      </w:r>
      <w:r>
        <w:rPr>
          <w:rFonts w:hint="eastAsia" w:ascii="Times New Roman" w:hAnsi="Times New Roman" w:cs="Times New Roman"/>
          <w:spacing w:val="-12"/>
          <w:sz w:val="24"/>
          <w:lang w:val="en-US" w:eastAsia="zh-CN"/>
        </w:rPr>
        <w:t>老君乡铁尖村</w:t>
      </w:r>
      <w:r>
        <w:rPr>
          <w:rFonts w:ascii="Times New Roman" w:hAnsi="Times New Roman" w:cs="Times New Roman"/>
          <w:spacing w:val="-12"/>
          <w:sz w:val="24"/>
        </w:rPr>
        <w:t>办公室</w:t>
      </w:r>
      <w:r>
        <w:rPr>
          <w:rFonts w:ascii="Times New Roman" w:hAnsi="Times New Roman" w:cs="Times New Roman"/>
          <w:sz w:val="24"/>
          <w:lang w:val="en-US"/>
        </w:rPr>
        <w:t>张贴公示，更好的关注到受项目直接影响和间接影响的个人、单位，鼓励和尊重他们提出的意见和建议。</w:t>
      </w:r>
    </w:p>
    <w:p>
      <w:pPr>
        <w:pStyle w:val="2"/>
        <w:ind w:firstLine="480" w:firstLineChars="200"/>
        <w:rPr>
          <w:rFonts w:ascii="Times New Roman" w:hAnsi="Times New Roman" w:cs="Times New Roman"/>
          <w:sz w:val="24"/>
          <w:lang w:val="en-US"/>
        </w:rPr>
      </w:pPr>
      <w:r>
        <w:rPr>
          <w:rFonts w:ascii="Times New Roman" w:hAnsi="Times New Roman" w:cs="Times New Roman"/>
          <w:sz w:val="24"/>
          <w:lang w:val="en-US"/>
        </w:rPr>
        <w:t>张贴的时间、地点：</w:t>
      </w:r>
      <w:r>
        <w:rPr>
          <w:rFonts w:ascii="Times New Roman" w:hAnsi="Times New Roman" w:cs="Times New Roman"/>
          <w:bCs/>
          <w:sz w:val="24"/>
        </w:rPr>
        <w:t>20</w:t>
      </w:r>
      <w:r>
        <w:rPr>
          <w:rFonts w:ascii="Times New Roman" w:hAnsi="Times New Roman" w:cs="Times New Roman"/>
          <w:bCs/>
          <w:sz w:val="24"/>
          <w:lang w:val="en-US"/>
        </w:rPr>
        <w:t>2</w:t>
      </w:r>
      <w:r>
        <w:rPr>
          <w:rFonts w:hint="eastAsia" w:ascii="Times New Roman" w:hAnsi="Times New Roman" w:cs="Times New Roman"/>
          <w:bCs/>
          <w:sz w:val="24"/>
          <w:lang w:val="en-US" w:eastAsia="zh-CN"/>
        </w:rPr>
        <w:t>3</w:t>
      </w:r>
      <w:r>
        <w:rPr>
          <w:rFonts w:ascii="Times New Roman" w:hAnsi="Times New Roman" w:cs="Times New Roman"/>
          <w:bCs/>
          <w:sz w:val="24"/>
        </w:rPr>
        <w:t>年</w:t>
      </w:r>
      <w:r>
        <w:rPr>
          <w:rFonts w:hint="eastAsia" w:ascii="Times New Roman" w:hAnsi="Times New Roman" w:cs="Times New Roman"/>
          <w:bCs/>
          <w:sz w:val="24"/>
          <w:lang w:val="en-US" w:eastAsia="zh-CN"/>
        </w:rPr>
        <w:t>9</w:t>
      </w:r>
      <w:r>
        <w:rPr>
          <w:rFonts w:ascii="Times New Roman" w:hAnsi="Times New Roman" w:cs="Times New Roman"/>
          <w:bCs/>
          <w:sz w:val="24"/>
        </w:rPr>
        <w:t>月</w:t>
      </w:r>
      <w:r>
        <w:rPr>
          <w:rFonts w:hint="eastAsia" w:ascii="Times New Roman" w:hAnsi="Times New Roman" w:cs="Times New Roman"/>
          <w:bCs/>
          <w:sz w:val="24"/>
          <w:lang w:val="en-US" w:eastAsia="zh-CN"/>
        </w:rPr>
        <w:t>19</w:t>
      </w:r>
      <w:r>
        <w:rPr>
          <w:rFonts w:ascii="Times New Roman" w:hAnsi="Times New Roman" w:cs="Times New Roman"/>
          <w:bCs/>
          <w:sz w:val="24"/>
        </w:rPr>
        <w:t>日-</w:t>
      </w:r>
      <w:r>
        <w:rPr>
          <w:rFonts w:hint="eastAsia" w:ascii="Times New Roman" w:hAnsi="Times New Roman" w:cs="Times New Roman"/>
          <w:bCs/>
          <w:sz w:val="24"/>
          <w:lang w:val="en-US"/>
        </w:rPr>
        <w:t>1</w:t>
      </w:r>
      <w:r>
        <w:rPr>
          <w:rFonts w:hint="eastAsia" w:ascii="Times New Roman" w:hAnsi="Times New Roman" w:cs="Times New Roman"/>
          <w:bCs/>
          <w:sz w:val="24"/>
          <w:lang w:val="en-US" w:eastAsia="zh-CN"/>
        </w:rPr>
        <w:t>0</w:t>
      </w:r>
      <w:r>
        <w:rPr>
          <w:rFonts w:ascii="Times New Roman" w:hAnsi="Times New Roman" w:cs="Times New Roman"/>
          <w:bCs/>
          <w:sz w:val="24"/>
        </w:rPr>
        <w:t>月</w:t>
      </w:r>
      <w:r>
        <w:rPr>
          <w:rFonts w:hint="eastAsia" w:ascii="Times New Roman" w:hAnsi="Times New Roman" w:cs="Times New Roman"/>
          <w:bCs/>
          <w:sz w:val="24"/>
          <w:lang w:val="en-US" w:eastAsia="zh-CN"/>
        </w:rPr>
        <w:t>10</w:t>
      </w:r>
      <w:r>
        <w:rPr>
          <w:rFonts w:ascii="Times New Roman" w:hAnsi="Times New Roman" w:cs="Times New Roman"/>
          <w:bCs/>
          <w:sz w:val="24"/>
        </w:rPr>
        <w:t>日</w:t>
      </w:r>
      <w:r>
        <w:rPr>
          <w:rFonts w:hint="eastAsia" w:ascii="Times New Roman" w:hAnsi="Times New Roman" w:cs="Times New Roman"/>
          <w:sz w:val="24"/>
          <w:lang w:val="en-US"/>
        </w:rPr>
        <w:t>（1</w:t>
      </w:r>
      <w:r>
        <w:rPr>
          <w:rFonts w:ascii="Times New Roman" w:hAnsi="Times New Roman" w:cs="Times New Roman"/>
          <w:sz w:val="24"/>
          <w:lang w:val="en-US"/>
        </w:rPr>
        <w:t>0</w:t>
      </w:r>
      <w:r>
        <w:rPr>
          <w:rFonts w:hint="eastAsia" w:ascii="Times New Roman" w:hAnsi="Times New Roman" w:cs="Times New Roman"/>
          <w:sz w:val="24"/>
          <w:lang w:val="en-US"/>
        </w:rPr>
        <w:t>个工作日）</w:t>
      </w:r>
      <w:r>
        <w:rPr>
          <w:rFonts w:ascii="Times New Roman" w:hAnsi="Times New Roman" w:cs="Times New Roman"/>
          <w:sz w:val="24"/>
          <w:lang w:val="en-US"/>
        </w:rPr>
        <w:t>在</w:t>
      </w:r>
      <w:r>
        <w:rPr>
          <w:rFonts w:hint="eastAsia" w:ascii="Times New Roman" w:hAnsi="Times New Roman" w:cs="Times New Roman"/>
          <w:sz w:val="24"/>
          <w:lang w:val="en-US" w:eastAsia="zh-CN"/>
        </w:rPr>
        <w:t>老君乡铁尖村</w:t>
      </w:r>
      <w:r>
        <w:rPr>
          <w:rFonts w:ascii="Times New Roman" w:hAnsi="Times New Roman" w:cs="Times New Roman"/>
          <w:spacing w:val="-12"/>
          <w:sz w:val="24"/>
        </w:rPr>
        <w:t>办公室</w:t>
      </w:r>
      <w:r>
        <w:rPr>
          <w:rFonts w:ascii="Times New Roman" w:hAnsi="Times New Roman" w:cs="Times New Roman"/>
          <w:sz w:val="24"/>
          <w:lang w:val="en-US"/>
        </w:rPr>
        <w:t>进行公众参与公示。</w:t>
      </w:r>
    </w:p>
    <w:p>
      <w:pPr>
        <w:pStyle w:val="2"/>
        <w:spacing w:line="360" w:lineRule="auto"/>
        <w:ind w:firstLine="0"/>
        <w:rPr>
          <w:rFonts w:hint="eastAsia" w:eastAsia="宋体"/>
          <w:lang w:eastAsia="zh-CN"/>
        </w:rPr>
      </w:pPr>
      <w:r>
        <w:drawing>
          <wp:inline distT="0" distB="0" distL="114300" distR="114300">
            <wp:extent cx="2520315" cy="1890395"/>
            <wp:effectExtent l="0" t="0" r="13335" b="14605"/>
            <wp:docPr id="6" name="图片 6" descr="IMG_20230926_14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30926_141939"/>
                    <pic:cNvPicPr>
                      <a:picLocks noChangeAspect="1"/>
                    </pic:cNvPicPr>
                  </pic:nvPicPr>
                  <pic:blipFill>
                    <a:blip r:embed="rId11"/>
                    <a:stretch>
                      <a:fillRect/>
                    </a:stretch>
                  </pic:blipFill>
                  <pic:spPr>
                    <a:xfrm>
                      <a:off x="0" y="0"/>
                      <a:ext cx="2520315" cy="1890395"/>
                    </a:xfrm>
                    <a:prstGeom prst="rect">
                      <a:avLst/>
                    </a:prstGeom>
                  </pic:spPr>
                </pic:pic>
              </a:graphicData>
            </a:graphic>
          </wp:inline>
        </w:drawing>
      </w:r>
      <w:r>
        <w:t xml:space="preserve"> </w:t>
      </w:r>
      <w:r>
        <w:rPr>
          <w:rFonts w:hint="eastAsia"/>
          <w:lang w:eastAsia="zh-CN"/>
        </w:rPr>
        <w:drawing>
          <wp:inline distT="0" distB="0" distL="114300" distR="114300">
            <wp:extent cx="2520315" cy="1890395"/>
            <wp:effectExtent l="0" t="0" r="13335" b="14605"/>
            <wp:docPr id="5" name="图片 5" descr="IMG_20230926_14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30926_141952"/>
                    <pic:cNvPicPr>
                      <a:picLocks noChangeAspect="1"/>
                    </pic:cNvPicPr>
                  </pic:nvPicPr>
                  <pic:blipFill>
                    <a:blip r:embed="rId12"/>
                    <a:stretch>
                      <a:fillRect/>
                    </a:stretch>
                  </pic:blipFill>
                  <pic:spPr>
                    <a:xfrm>
                      <a:off x="0" y="0"/>
                      <a:ext cx="2520315" cy="1890395"/>
                    </a:xfrm>
                    <a:prstGeom prst="rect">
                      <a:avLst/>
                    </a:prstGeom>
                  </pic:spPr>
                </pic:pic>
              </a:graphicData>
            </a:graphic>
          </wp:inline>
        </w:drawing>
      </w:r>
    </w:p>
    <w:p>
      <w:pPr>
        <w:tabs>
          <w:tab w:val="left" w:pos="2766"/>
        </w:tabs>
        <w:jc w:val="center"/>
        <w:rPr>
          <w:rFonts w:ascii="Times New Roman" w:hAnsi="Times New Roman" w:cs="Times New Roman"/>
          <w:b/>
          <w:bCs/>
          <w:sz w:val="21"/>
          <w:szCs w:val="21"/>
          <w:lang w:val="en-US"/>
        </w:rPr>
      </w:pPr>
      <w:bookmarkStart w:id="17" w:name="_Hlk56978658"/>
      <w:r>
        <w:rPr>
          <w:rFonts w:ascii="Times New Roman" w:hAnsi="Times New Roman" w:cs="Times New Roman"/>
          <w:b/>
          <w:bCs/>
          <w:sz w:val="21"/>
          <w:szCs w:val="21"/>
        </w:rPr>
        <w:t>图</w:t>
      </w:r>
      <w:r>
        <w:rPr>
          <w:rFonts w:ascii="Times New Roman" w:hAnsi="Times New Roman" w:cs="Times New Roman"/>
          <w:b/>
          <w:bCs/>
          <w:sz w:val="21"/>
          <w:szCs w:val="21"/>
          <w:lang w:val="en-US"/>
        </w:rPr>
        <w:t xml:space="preserve">3.2-4  </w:t>
      </w:r>
      <w:r>
        <w:rPr>
          <w:rFonts w:hint="eastAsia" w:ascii="Times New Roman" w:hAnsi="Times New Roman" w:cs="Times New Roman"/>
          <w:b/>
          <w:bCs/>
          <w:sz w:val="21"/>
          <w:szCs w:val="21"/>
          <w:lang w:val="en-US" w:eastAsia="zh-CN"/>
        </w:rPr>
        <w:t>老君乡铁尖村</w:t>
      </w:r>
      <w:r>
        <w:rPr>
          <w:rFonts w:hint="eastAsia" w:ascii="Times New Roman" w:hAnsi="Times New Roman" w:cs="Times New Roman"/>
          <w:b/>
          <w:bCs/>
          <w:sz w:val="21"/>
          <w:szCs w:val="21"/>
          <w:lang w:val="en-US"/>
        </w:rPr>
        <w:t>政府张贴公示</w:t>
      </w:r>
    </w:p>
    <w:bookmarkEnd w:id="17"/>
    <w:p>
      <w:pPr>
        <w:pStyle w:val="2"/>
        <w:ind w:firstLine="482" w:firstLineChars="200"/>
        <w:rPr>
          <w:rFonts w:ascii="Times New Roman" w:hAnsi="Times New Roman" w:cs="Times New Roman"/>
          <w:b/>
          <w:bCs/>
          <w:sz w:val="24"/>
          <w:lang w:val="en-US"/>
        </w:rPr>
      </w:pPr>
      <w:r>
        <w:rPr>
          <w:rFonts w:hint="eastAsia" w:ascii="Times New Roman" w:hAnsi="Times New Roman" w:cs="Times New Roman"/>
          <w:b/>
          <w:bCs/>
          <w:sz w:val="24"/>
          <w:lang w:val="en-US"/>
        </w:rPr>
        <w:t>（4）其他</w:t>
      </w:r>
    </w:p>
    <w:p>
      <w:pPr>
        <w:pStyle w:val="2"/>
        <w:ind w:firstLine="480" w:firstLineChars="200"/>
        <w:rPr>
          <w:rFonts w:ascii="Times New Roman" w:hAnsi="Times New Roman" w:cs="Times New Roman"/>
          <w:sz w:val="24"/>
          <w:lang w:val="en-US"/>
        </w:rPr>
      </w:pPr>
      <w:r>
        <w:rPr>
          <w:rFonts w:ascii="Times New Roman" w:hAnsi="Times New Roman" w:cs="Times New Roman"/>
          <w:sz w:val="24"/>
          <w:lang w:val="en-US"/>
        </w:rPr>
        <w:t>公示期间，在网络公示上附上了公众参与表的电子版格式，通过该调查方式进一步收集相关公众意见。</w:t>
      </w:r>
    </w:p>
    <w:p>
      <w:pPr>
        <w:pStyle w:val="2"/>
        <w:ind w:firstLine="482" w:firstLineChars="200"/>
        <w:rPr>
          <w:rFonts w:ascii="Times New Roman" w:hAnsi="Times New Roman" w:cs="Times New Roman"/>
          <w:b/>
          <w:bCs/>
          <w:sz w:val="24"/>
          <w:lang w:val="en-US"/>
        </w:rPr>
      </w:pPr>
      <w:r>
        <w:rPr>
          <w:rFonts w:hint="eastAsia" w:ascii="Times New Roman" w:hAnsi="Times New Roman" w:cs="Times New Roman"/>
          <w:b/>
          <w:bCs/>
          <w:sz w:val="24"/>
          <w:lang w:val="en-US"/>
        </w:rPr>
        <w:t>（5）</w:t>
      </w:r>
      <w:r>
        <w:rPr>
          <w:rFonts w:ascii="Times New Roman" w:hAnsi="Times New Roman" w:cs="Times New Roman"/>
          <w:b/>
          <w:bCs/>
          <w:sz w:val="24"/>
          <w:lang w:val="en-US"/>
        </w:rPr>
        <w:t>公众提出意见情况</w:t>
      </w:r>
    </w:p>
    <w:p>
      <w:pPr>
        <w:pStyle w:val="2"/>
        <w:ind w:firstLine="480" w:firstLineChars="200"/>
        <w:rPr>
          <w:rFonts w:hint="eastAsia" w:ascii="Times New Roman" w:hAnsi="Times New Roman" w:cs="Times New Roman"/>
          <w:sz w:val="24"/>
          <w:lang w:val="en-US"/>
        </w:rPr>
      </w:pPr>
      <w:r>
        <w:rPr>
          <w:rFonts w:ascii="Times New Roman" w:hAnsi="Times New Roman" w:cs="Times New Roman"/>
          <w:sz w:val="24"/>
          <w:lang w:val="en-US"/>
        </w:rPr>
        <w:t>在项目进行环评公众意见调查公示期间，未接到征求意见范围内群众的公众意见，无反对项目建设意见。</w:t>
      </w:r>
    </w:p>
    <w:p>
      <w:pPr>
        <w:pStyle w:val="2"/>
        <w:ind w:firstLine="0"/>
        <w:outlineLvl w:val="0"/>
        <w:rPr>
          <w:rFonts w:ascii="Times New Roman" w:hAnsi="Times New Roman" w:cs="Times New Roman"/>
          <w:b/>
          <w:sz w:val="32"/>
          <w:szCs w:val="32"/>
        </w:rPr>
      </w:pPr>
      <w:r>
        <w:rPr>
          <w:rFonts w:hint="eastAsia" w:ascii="Times New Roman" w:hAnsi="Times New Roman" w:cs="Times New Roman"/>
          <w:b/>
          <w:sz w:val="32"/>
          <w:szCs w:val="32"/>
          <w:lang w:val="en-US"/>
        </w:rPr>
        <w:t>4</w:t>
      </w:r>
      <w:r>
        <w:rPr>
          <w:rFonts w:ascii="Times New Roman" w:hAnsi="Times New Roman" w:cs="Times New Roman"/>
          <w:b/>
          <w:sz w:val="32"/>
          <w:szCs w:val="32"/>
          <w:lang w:val="en-US"/>
        </w:rPr>
        <w:t xml:space="preserve"> </w:t>
      </w:r>
      <w:r>
        <w:rPr>
          <w:rFonts w:hint="eastAsia" w:ascii="Times New Roman" w:hAnsi="Times New Roman" w:cs="Times New Roman"/>
          <w:b/>
          <w:sz w:val="32"/>
          <w:szCs w:val="32"/>
        </w:rPr>
        <w:t>报批</w:t>
      </w:r>
      <w:r>
        <w:rPr>
          <w:rFonts w:ascii="Times New Roman" w:hAnsi="Times New Roman" w:cs="Times New Roman"/>
          <w:b/>
          <w:sz w:val="32"/>
          <w:szCs w:val="32"/>
        </w:rPr>
        <w:t>前公示情况</w:t>
      </w:r>
    </w:p>
    <w:p>
      <w:pPr>
        <w:pStyle w:val="2"/>
        <w:spacing w:line="360" w:lineRule="auto"/>
        <w:ind w:firstLine="0"/>
        <w:outlineLvl w:val="1"/>
        <w:rPr>
          <w:rFonts w:ascii="Times New Roman" w:hAnsi="Times New Roman" w:cs="Times New Roman"/>
          <w:b/>
          <w:szCs w:val="28"/>
        </w:rPr>
      </w:pPr>
      <w:r>
        <w:rPr>
          <w:rFonts w:hint="eastAsia" w:ascii="Times New Roman" w:hAnsi="Times New Roman" w:cs="Times New Roman"/>
          <w:b/>
          <w:szCs w:val="28"/>
          <w:lang w:val="en-US"/>
        </w:rPr>
        <w:t>4</w:t>
      </w:r>
      <w:r>
        <w:rPr>
          <w:rFonts w:ascii="Times New Roman" w:hAnsi="Times New Roman" w:cs="Times New Roman"/>
          <w:b/>
          <w:szCs w:val="28"/>
          <w:lang w:val="en-US"/>
        </w:rPr>
        <w:t xml:space="preserve">.1 </w:t>
      </w:r>
      <w:r>
        <w:rPr>
          <w:rFonts w:ascii="Times New Roman" w:hAnsi="Times New Roman" w:cs="Times New Roman"/>
          <w:b/>
          <w:szCs w:val="28"/>
        </w:rPr>
        <w:t>公示内容及时限</w:t>
      </w:r>
    </w:p>
    <w:p>
      <w:pPr>
        <w:pStyle w:val="2"/>
        <w:ind w:firstLine="480" w:firstLineChars="200"/>
        <w:rPr>
          <w:rFonts w:hint="eastAsia" w:ascii="Times New Roman" w:hAnsi="Times New Roman" w:cs="Times New Roman"/>
          <w:bCs/>
          <w:sz w:val="24"/>
          <w:lang w:val="en"/>
        </w:rPr>
      </w:pPr>
      <w:r>
        <w:rPr>
          <w:rFonts w:hint="eastAsia" w:ascii="Times New Roman" w:hAnsi="Times New Roman" w:cs="Times New Roman"/>
          <w:bCs/>
          <w:sz w:val="24"/>
          <w:lang w:val="en"/>
        </w:rPr>
        <w:t>在向生态环境主管部门报批环境影响报告书前，建设单位</w:t>
      </w:r>
      <w:r>
        <w:rPr>
          <w:rFonts w:ascii="Times New Roman" w:hAnsi="Times New Roman" w:cs="Times New Roman"/>
          <w:bCs/>
          <w:sz w:val="24"/>
          <w:lang w:val="en"/>
        </w:rPr>
        <w:t>于202</w:t>
      </w:r>
      <w:r>
        <w:rPr>
          <w:rFonts w:hint="eastAsia" w:ascii="Times New Roman" w:hAnsi="Times New Roman" w:cs="Times New Roman"/>
          <w:bCs/>
          <w:sz w:val="24"/>
          <w:lang w:val="en-US" w:eastAsia="zh-CN"/>
        </w:rPr>
        <w:t>3</w:t>
      </w:r>
      <w:r>
        <w:rPr>
          <w:rFonts w:ascii="Times New Roman" w:hAnsi="Times New Roman" w:cs="Times New Roman"/>
          <w:bCs/>
          <w:sz w:val="24"/>
          <w:lang w:val="en"/>
        </w:rPr>
        <w:t>年</w:t>
      </w:r>
      <w:r>
        <w:rPr>
          <w:rFonts w:hint="eastAsia" w:ascii="Times New Roman" w:hAnsi="Times New Roman" w:cs="Times New Roman"/>
          <w:bCs/>
          <w:sz w:val="24"/>
          <w:lang w:val="en"/>
        </w:rPr>
        <w:t>1</w:t>
      </w:r>
      <w:r>
        <w:rPr>
          <w:rFonts w:hint="eastAsia" w:ascii="Times New Roman" w:hAnsi="Times New Roman" w:cs="Times New Roman"/>
          <w:bCs/>
          <w:sz w:val="24"/>
          <w:lang w:val="en-US" w:eastAsia="zh-CN"/>
        </w:rPr>
        <w:t>0</w:t>
      </w:r>
      <w:r>
        <w:rPr>
          <w:rFonts w:ascii="Times New Roman" w:hAnsi="Times New Roman" w:cs="Times New Roman"/>
          <w:bCs/>
          <w:sz w:val="24"/>
          <w:lang w:val="en"/>
        </w:rPr>
        <w:t>月</w:t>
      </w:r>
      <w:r>
        <w:rPr>
          <w:rFonts w:hint="eastAsia" w:ascii="Times New Roman" w:hAnsi="Times New Roman" w:cs="Times New Roman"/>
          <w:bCs/>
          <w:sz w:val="24"/>
          <w:lang w:val="en-US" w:eastAsia="zh-CN"/>
        </w:rPr>
        <w:t>17</w:t>
      </w:r>
      <w:r>
        <w:rPr>
          <w:rFonts w:ascii="Times New Roman" w:hAnsi="Times New Roman" w:cs="Times New Roman"/>
          <w:bCs/>
          <w:sz w:val="24"/>
          <w:lang w:val="en"/>
        </w:rPr>
        <w:t>日在</w:t>
      </w:r>
      <w:r>
        <w:rPr>
          <w:rFonts w:hint="eastAsia" w:ascii="Times New Roman" w:hAnsi="Times New Roman" w:cs="Times New Roman"/>
          <w:bCs/>
          <w:sz w:val="24"/>
          <w:lang w:val="en"/>
        </w:rPr>
        <w:t>环评互联网论坛网站</w:t>
      </w:r>
      <w:r>
        <w:rPr>
          <w:rFonts w:ascii="Times New Roman" w:hAnsi="Times New Roman" w:cs="Times New Roman"/>
          <w:bCs/>
          <w:sz w:val="24"/>
          <w:lang w:val="en"/>
        </w:rPr>
        <w:t>上</w:t>
      </w:r>
      <w:r>
        <w:rPr>
          <w:rFonts w:hint="eastAsia" w:ascii="Times New Roman" w:hAnsi="Times New Roman" w:cs="Times New Roman"/>
          <w:bCs/>
          <w:sz w:val="24"/>
          <w:lang w:val="en"/>
        </w:rPr>
        <w:t>公开了拟报批的环境影响报告书全文和公众参与说明。</w:t>
      </w:r>
    </w:p>
    <w:p>
      <w:pPr>
        <w:pStyle w:val="2"/>
        <w:spacing w:line="360" w:lineRule="auto"/>
        <w:ind w:firstLine="0"/>
        <w:outlineLvl w:val="1"/>
        <w:rPr>
          <w:rFonts w:ascii="Times New Roman" w:hAnsi="Times New Roman" w:cs="Times New Roman"/>
          <w:b/>
          <w:szCs w:val="28"/>
        </w:rPr>
      </w:pPr>
      <w:r>
        <w:rPr>
          <w:rFonts w:hint="eastAsia" w:ascii="Times New Roman" w:hAnsi="Times New Roman" w:cs="Times New Roman"/>
          <w:b/>
          <w:szCs w:val="28"/>
          <w:lang w:val="en-US"/>
        </w:rPr>
        <w:t>4</w:t>
      </w:r>
      <w:r>
        <w:rPr>
          <w:rFonts w:ascii="Times New Roman" w:hAnsi="Times New Roman" w:cs="Times New Roman"/>
          <w:b/>
          <w:szCs w:val="28"/>
          <w:lang w:val="en-US"/>
        </w:rPr>
        <w:t xml:space="preserve">.2 </w:t>
      </w:r>
      <w:r>
        <w:rPr>
          <w:rFonts w:ascii="Times New Roman" w:hAnsi="Times New Roman" w:cs="Times New Roman"/>
          <w:b/>
          <w:szCs w:val="28"/>
        </w:rPr>
        <w:t>公示方式</w:t>
      </w:r>
    </w:p>
    <w:p>
      <w:pPr>
        <w:pStyle w:val="2"/>
        <w:spacing w:line="360" w:lineRule="auto"/>
        <w:ind w:firstLine="480" w:firstLineChars="200"/>
        <w:rPr>
          <w:rFonts w:ascii="Times New Roman" w:hAnsi="Times New Roman" w:cs="Times New Roman"/>
          <w:bCs/>
          <w:sz w:val="24"/>
        </w:rPr>
      </w:pPr>
      <w:r>
        <w:rPr>
          <w:rFonts w:ascii="Times New Roman" w:hAnsi="Times New Roman" w:cs="Times New Roman"/>
          <w:bCs/>
          <w:sz w:val="24"/>
        </w:rPr>
        <w:t>公示时间：</w:t>
      </w:r>
      <w:r>
        <w:rPr>
          <w:rFonts w:ascii="Times New Roman" w:hAnsi="Times New Roman" w:cs="Times New Roman"/>
          <w:bCs/>
          <w:sz w:val="24"/>
          <w:lang w:val="en"/>
        </w:rPr>
        <w:t>202</w:t>
      </w:r>
      <w:r>
        <w:rPr>
          <w:rFonts w:hint="eastAsia" w:ascii="Times New Roman" w:hAnsi="Times New Roman" w:cs="Times New Roman"/>
          <w:bCs/>
          <w:sz w:val="24"/>
          <w:lang w:val="en-US" w:eastAsia="zh-CN"/>
        </w:rPr>
        <w:t>3</w:t>
      </w:r>
      <w:r>
        <w:rPr>
          <w:rFonts w:ascii="Times New Roman" w:hAnsi="Times New Roman" w:cs="Times New Roman"/>
          <w:bCs/>
          <w:sz w:val="24"/>
          <w:lang w:val="en"/>
        </w:rPr>
        <w:t>年</w:t>
      </w:r>
      <w:r>
        <w:rPr>
          <w:rFonts w:hint="eastAsia" w:ascii="Times New Roman" w:hAnsi="Times New Roman" w:cs="Times New Roman"/>
          <w:bCs/>
          <w:sz w:val="24"/>
          <w:lang w:val="en"/>
        </w:rPr>
        <w:t>1</w:t>
      </w:r>
      <w:r>
        <w:rPr>
          <w:rFonts w:hint="eastAsia" w:ascii="Times New Roman" w:hAnsi="Times New Roman" w:cs="Times New Roman"/>
          <w:bCs/>
          <w:sz w:val="24"/>
          <w:lang w:val="en-US" w:eastAsia="zh-CN"/>
        </w:rPr>
        <w:t>0</w:t>
      </w:r>
      <w:r>
        <w:rPr>
          <w:rFonts w:ascii="Times New Roman" w:hAnsi="Times New Roman" w:cs="Times New Roman"/>
          <w:bCs/>
          <w:sz w:val="24"/>
          <w:lang w:val="en"/>
        </w:rPr>
        <w:t>月</w:t>
      </w:r>
      <w:r>
        <w:rPr>
          <w:rFonts w:hint="eastAsia" w:ascii="Times New Roman" w:hAnsi="Times New Roman" w:cs="Times New Roman"/>
          <w:bCs/>
          <w:sz w:val="24"/>
          <w:lang w:val="en-US" w:eastAsia="zh-CN"/>
        </w:rPr>
        <w:t>17</w:t>
      </w:r>
      <w:r>
        <w:rPr>
          <w:rFonts w:ascii="Times New Roman" w:hAnsi="Times New Roman" w:cs="Times New Roman"/>
          <w:bCs/>
          <w:sz w:val="24"/>
          <w:lang w:val="en"/>
        </w:rPr>
        <w:t>日</w:t>
      </w:r>
    </w:p>
    <w:p>
      <w:pPr>
        <w:pStyle w:val="2"/>
        <w:spacing w:line="360" w:lineRule="auto"/>
        <w:ind w:firstLine="480" w:firstLineChars="200"/>
        <w:rPr>
          <w:rFonts w:ascii="Times New Roman" w:hAnsi="Times New Roman" w:cs="Times New Roman"/>
          <w:bCs/>
          <w:sz w:val="24"/>
        </w:rPr>
      </w:pPr>
      <w:r>
        <w:rPr>
          <w:rFonts w:ascii="Times New Roman" w:hAnsi="Times New Roman" w:cs="Times New Roman"/>
          <w:bCs/>
          <w:sz w:val="24"/>
        </w:rPr>
        <w:t>网址</w:t>
      </w:r>
      <w:r>
        <w:rPr>
          <w:rFonts w:hint="eastAsia" w:ascii="Times New Roman" w:hAnsi="Times New Roman" w:cs="Times New Roman"/>
          <w:bCs/>
          <w:sz w:val="24"/>
        </w:rPr>
        <w:t>：https://www.eiacloud.com/gs/detail/1?id=31017xhkst</w:t>
      </w:r>
    </w:p>
    <w:p>
      <w:pPr>
        <w:pStyle w:val="2"/>
        <w:ind w:firstLine="480" w:firstLineChars="200"/>
        <w:rPr>
          <w:rFonts w:hint="eastAsia" w:ascii="Times New Roman" w:hAnsi="Times New Roman" w:cs="Times New Roman"/>
          <w:bCs/>
          <w:sz w:val="24"/>
        </w:rPr>
      </w:pPr>
      <w:r>
        <w:rPr>
          <w:rFonts w:ascii="Times New Roman" w:hAnsi="Times New Roman" w:cs="Times New Roman"/>
          <w:bCs/>
          <w:sz w:val="24"/>
        </w:rPr>
        <w:t>公示截图：</w:t>
      </w:r>
    </w:p>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cs="Times New Roman"/>
          <w:bCs/>
          <w:sz w:val="24"/>
        </w:rPr>
      </w:pPr>
      <w:r>
        <w:rPr>
          <w:rFonts w:hint="eastAsia" w:ascii="Times New Roman" w:hAnsi="Times New Roman" w:cs="Times New Roman"/>
          <w:bCs/>
          <w:sz w:val="24"/>
        </w:rPr>
        <w:drawing>
          <wp:inline distT="0" distB="0" distL="114300" distR="114300">
            <wp:extent cx="5272405" cy="3367405"/>
            <wp:effectExtent l="0" t="0" r="4445" b="444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tretch>
                      <a:fillRect/>
                    </a:stretch>
                  </pic:blipFill>
                  <pic:spPr>
                    <a:xfrm>
                      <a:off x="0" y="0"/>
                      <a:ext cx="5272405" cy="3367405"/>
                    </a:xfrm>
                    <a:prstGeom prst="rect">
                      <a:avLst/>
                    </a:prstGeom>
                    <a:noFill/>
                    <a:ln>
                      <a:noFill/>
                    </a:ln>
                  </pic:spPr>
                </pic:pic>
              </a:graphicData>
            </a:graphic>
          </wp:inline>
        </w:drawing>
      </w:r>
    </w:p>
    <w:p>
      <w:pPr>
        <w:pStyle w:val="2"/>
        <w:ind w:firstLine="422" w:firstLineChars="200"/>
        <w:jc w:val="center"/>
        <w:rPr>
          <w:rFonts w:hint="eastAsia" w:ascii="Times New Roman" w:hAnsi="Times New Roman" w:cs="Times New Roman"/>
          <w:sz w:val="24"/>
          <w:lang w:val="en-US"/>
        </w:rPr>
      </w:pPr>
      <w:r>
        <w:rPr>
          <w:rFonts w:ascii="Times New Roman" w:hAnsi="Times New Roman" w:cs="Times New Roman"/>
          <w:b/>
          <w:bCs/>
          <w:sz w:val="21"/>
          <w:szCs w:val="21"/>
        </w:rPr>
        <w:t>图</w:t>
      </w:r>
      <w:r>
        <w:rPr>
          <w:rFonts w:hint="eastAsia" w:ascii="Times New Roman" w:hAnsi="Times New Roman" w:cs="Times New Roman"/>
          <w:b/>
          <w:bCs/>
          <w:sz w:val="21"/>
          <w:szCs w:val="21"/>
          <w:lang w:val="en-US"/>
        </w:rPr>
        <w:t>4</w:t>
      </w:r>
      <w:r>
        <w:rPr>
          <w:rFonts w:ascii="Times New Roman" w:hAnsi="Times New Roman" w:cs="Times New Roman"/>
          <w:b/>
          <w:bCs/>
          <w:sz w:val="21"/>
          <w:szCs w:val="21"/>
          <w:lang w:val="en-US"/>
        </w:rPr>
        <w:t>.2-1  项目环境影响评价</w:t>
      </w:r>
      <w:r>
        <w:rPr>
          <w:rFonts w:hint="eastAsia" w:ascii="Times New Roman" w:hAnsi="Times New Roman" w:cs="Times New Roman"/>
          <w:b/>
          <w:bCs/>
          <w:sz w:val="21"/>
          <w:szCs w:val="21"/>
          <w:lang w:val="en-US"/>
        </w:rPr>
        <w:t>第三次公示截图</w:t>
      </w:r>
    </w:p>
    <w:p>
      <w:pPr>
        <w:pStyle w:val="2"/>
        <w:ind w:firstLine="0"/>
        <w:outlineLvl w:val="0"/>
        <w:rPr>
          <w:rFonts w:ascii="Times New Roman" w:hAnsi="Times New Roman" w:cs="Times New Roman"/>
          <w:b/>
          <w:bCs/>
          <w:sz w:val="32"/>
          <w:szCs w:val="32"/>
          <w:lang w:val="en-US"/>
        </w:rPr>
      </w:pPr>
      <w:bookmarkStart w:id="18" w:name="_Toc83733148"/>
      <w:r>
        <w:rPr>
          <w:rFonts w:hint="eastAsia" w:ascii="Times New Roman" w:hAnsi="Times New Roman" w:cs="Times New Roman"/>
          <w:b/>
          <w:bCs/>
          <w:sz w:val="32"/>
          <w:szCs w:val="32"/>
          <w:lang w:val="en-US"/>
        </w:rPr>
        <w:t>5</w:t>
      </w:r>
      <w:r>
        <w:rPr>
          <w:rFonts w:ascii="Times New Roman" w:hAnsi="Times New Roman" w:cs="Times New Roman"/>
          <w:b/>
          <w:bCs/>
          <w:sz w:val="32"/>
          <w:szCs w:val="32"/>
          <w:lang w:val="en-US"/>
        </w:rPr>
        <w:t xml:space="preserve"> 其他公众参与情况</w:t>
      </w:r>
      <w:bookmarkEnd w:id="18"/>
    </w:p>
    <w:p>
      <w:pPr>
        <w:pStyle w:val="2"/>
        <w:ind w:firstLine="480" w:firstLineChars="200"/>
        <w:rPr>
          <w:rFonts w:ascii="Times New Roman" w:hAnsi="Times New Roman" w:cs="Times New Roman"/>
          <w:sz w:val="24"/>
          <w:lang w:val="en-US"/>
        </w:rPr>
      </w:pPr>
      <w:r>
        <w:rPr>
          <w:rFonts w:hint="eastAsia" w:ascii="Times New Roman" w:hAnsi="Times New Roman" w:cs="Times New Roman"/>
          <w:sz w:val="24"/>
          <w:lang w:val="en-US"/>
        </w:rPr>
        <w:t>中国石油化工股份有限公司中原油田普光分公司</w:t>
      </w:r>
      <w:r>
        <w:rPr>
          <w:rFonts w:hint="eastAsia" w:ascii="Times New Roman" w:hAnsi="Times New Roman" w:cs="Times New Roman"/>
          <w:sz w:val="24"/>
          <w:lang w:val="en-US" w:eastAsia="zh-CN"/>
        </w:rPr>
        <w:t>普光气田P204-2侧井钻井及试采工程</w:t>
      </w:r>
      <w:r>
        <w:rPr>
          <w:rFonts w:ascii="Times New Roman" w:hAnsi="Times New Roman" w:cs="Times New Roman"/>
          <w:sz w:val="24"/>
          <w:lang w:val="en-US"/>
        </w:rPr>
        <w:t>环评信息在首次公示期间</w:t>
      </w:r>
      <w:r>
        <w:rPr>
          <w:rFonts w:hint="eastAsia" w:ascii="Times New Roman" w:hAnsi="Times New Roman" w:cs="Times New Roman"/>
          <w:sz w:val="24"/>
          <w:lang w:val="en-US"/>
        </w:rPr>
        <w:t>、</w:t>
      </w:r>
      <w:r>
        <w:rPr>
          <w:rFonts w:ascii="Times New Roman" w:hAnsi="Times New Roman" w:cs="Times New Roman"/>
          <w:sz w:val="24"/>
          <w:lang w:val="en-US"/>
        </w:rPr>
        <w:t>征求意见稿（公众意见公示）及报批前公示期间，均未收到周边群众的质疑性意见，故本项目不需开展深度公众参与。</w:t>
      </w:r>
    </w:p>
    <w:p>
      <w:pPr>
        <w:pStyle w:val="2"/>
        <w:ind w:firstLine="0"/>
        <w:outlineLvl w:val="0"/>
        <w:rPr>
          <w:rFonts w:ascii="Times New Roman" w:hAnsi="Times New Roman" w:cs="Times New Roman"/>
          <w:b/>
          <w:bCs/>
          <w:sz w:val="32"/>
          <w:szCs w:val="32"/>
          <w:lang w:val="en-US"/>
        </w:rPr>
      </w:pPr>
      <w:bookmarkStart w:id="19" w:name="_bookmark9"/>
      <w:bookmarkEnd w:id="19"/>
      <w:bookmarkStart w:id="20" w:name="5 公众意见处理情况"/>
      <w:bookmarkEnd w:id="20"/>
      <w:bookmarkStart w:id="21" w:name="_Toc83733149"/>
      <w:r>
        <w:rPr>
          <w:rFonts w:hint="eastAsia" w:ascii="Times New Roman" w:hAnsi="Times New Roman" w:cs="Times New Roman"/>
          <w:b/>
          <w:bCs/>
          <w:sz w:val="32"/>
          <w:szCs w:val="32"/>
          <w:lang w:val="en-US"/>
        </w:rPr>
        <w:t>6</w:t>
      </w:r>
      <w:r>
        <w:rPr>
          <w:rFonts w:ascii="Times New Roman" w:hAnsi="Times New Roman" w:cs="Times New Roman"/>
          <w:b/>
          <w:bCs/>
          <w:sz w:val="32"/>
          <w:szCs w:val="32"/>
          <w:lang w:val="en-US"/>
        </w:rPr>
        <w:t xml:space="preserve"> 公众意见处理情况</w:t>
      </w:r>
      <w:bookmarkEnd w:id="21"/>
    </w:p>
    <w:p>
      <w:pPr>
        <w:pStyle w:val="2"/>
        <w:ind w:firstLine="480" w:firstLineChars="200"/>
        <w:rPr>
          <w:rFonts w:ascii="Times New Roman" w:hAnsi="Times New Roman" w:cs="Times New Roman"/>
          <w:sz w:val="24"/>
          <w:lang w:val="en-US"/>
        </w:rPr>
      </w:pPr>
      <w:r>
        <w:rPr>
          <w:rFonts w:ascii="Times New Roman" w:hAnsi="Times New Roman" w:cs="Times New Roman"/>
          <w:sz w:val="24"/>
          <w:lang w:val="en-US"/>
        </w:rPr>
        <w:t>环评信息首次公示期间及征求意见稿（公众意见公示）期间，均进行了公众参与意见的调查，调查形式主要为网上下载公参意见表的形式。调查期间，并未收到相关反馈意见，并未出现对项目建设的反对意见。</w:t>
      </w:r>
    </w:p>
    <w:p>
      <w:pPr>
        <w:pStyle w:val="2"/>
        <w:ind w:firstLine="0"/>
        <w:outlineLvl w:val="0"/>
        <w:rPr>
          <w:rFonts w:ascii="Times New Roman" w:hAnsi="Times New Roman" w:cs="Times New Roman"/>
          <w:b/>
          <w:bCs/>
          <w:sz w:val="32"/>
          <w:szCs w:val="32"/>
          <w:lang w:val="en-US"/>
        </w:rPr>
      </w:pPr>
      <w:bookmarkStart w:id="22" w:name="_bookmark10"/>
      <w:bookmarkEnd w:id="22"/>
      <w:bookmarkStart w:id="23" w:name="6 报批前公开情况"/>
      <w:bookmarkEnd w:id="23"/>
      <w:bookmarkStart w:id="24" w:name="_Toc83733150"/>
      <w:r>
        <w:rPr>
          <w:rFonts w:hint="eastAsia" w:ascii="Times New Roman" w:hAnsi="Times New Roman" w:cs="Times New Roman"/>
          <w:b/>
          <w:bCs/>
          <w:sz w:val="32"/>
          <w:szCs w:val="32"/>
          <w:lang w:val="en-US"/>
        </w:rPr>
        <w:t>7</w:t>
      </w:r>
      <w:r>
        <w:rPr>
          <w:rFonts w:ascii="Times New Roman" w:hAnsi="Times New Roman" w:cs="Times New Roman"/>
          <w:b/>
          <w:bCs/>
          <w:sz w:val="32"/>
          <w:szCs w:val="32"/>
          <w:lang w:val="en-US"/>
        </w:rPr>
        <w:t xml:space="preserve"> 其它说明</w:t>
      </w:r>
      <w:bookmarkEnd w:id="24"/>
    </w:p>
    <w:p>
      <w:pPr>
        <w:pStyle w:val="2"/>
        <w:ind w:firstLine="480" w:firstLineChars="200"/>
        <w:rPr>
          <w:rFonts w:ascii="Times New Roman" w:hAnsi="Times New Roman" w:cs="Times New Roman"/>
          <w:sz w:val="24"/>
          <w:lang w:val="en-US"/>
        </w:rPr>
      </w:pPr>
      <w:r>
        <w:rPr>
          <w:rFonts w:hint="eastAsia" w:ascii="Times New Roman" w:hAnsi="Times New Roman" w:cs="Times New Roman"/>
          <w:sz w:val="24"/>
          <w:lang w:val="en-US"/>
        </w:rPr>
        <w:t>本项目环境影响评价工作于</w:t>
      </w:r>
      <w:r>
        <w:rPr>
          <w:rFonts w:ascii="Times New Roman" w:hAnsi="Times New Roman" w:cs="Times New Roman"/>
          <w:sz w:val="24"/>
          <w:lang w:val="en-US"/>
        </w:rPr>
        <w:t>202</w:t>
      </w:r>
      <w:r>
        <w:rPr>
          <w:rFonts w:hint="eastAsia" w:ascii="Times New Roman" w:hAnsi="Times New Roman" w:cs="Times New Roman"/>
          <w:sz w:val="24"/>
          <w:lang w:val="en-US" w:eastAsia="zh-CN"/>
        </w:rPr>
        <w:t>3</w:t>
      </w:r>
      <w:r>
        <w:rPr>
          <w:rFonts w:ascii="Times New Roman" w:hAnsi="Times New Roman" w:cs="Times New Roman"/>
          <w:sz w:val="24"/>
          <w:lang w:val="en-US"/>
        </w:rPr>
        <w:t>年</w:t>
      </w:r>
      <w:r>
        <w:rPr>
          <w:rFonts w:hint="eastAsia" w:ascii="Times New Roman" w:hAnsi="Times New Roman" w:cs="Times New Roman"/>
          <w:sz w:val="24"/>
          <w:lang w:val="en-US" w:eastAsia="zh-CN"/>
        </w:rPr>
        <w:t>8</w:t>
      </w:r>
      <w:r>
        <w:rPr>
          <w:rFonts w:ascii="Times New Roman" w:hAnsi="Times New Roman" w:cs="Times New Roman"/>
          <w:sz w:val="24"/>
          <w:lang w:val="en-US"/>
        </w:rPr>
        <w:t>月开始开展，公众参与工作初期按照《环</w:t>
      </w:r>
      <w:r>
        <w:rPr>
          <w:rFonts w:hint="eastAsia" w:ascii="Times New Roman" w:hAnsi="Times New Roman" w:cs="Times New Roman"/>
          <w:sz w:val="24"/>
          <w:lang w:val="en-US"/>
        </w:rPr>
        <w:t>境影响评价公众参与暂行办法》（生态环境部令第</w:t>
      </w:r>
      <w:r>
        <w:rPr>
          <w:rFonts w:ascii="Times New Roman" w:hAnsi="Times New Roman" w:cs="Times New Roman"/>
          <w:sz w:val="24"/>
          <w:lang w:val="en-US"/>
        </w:rPr>
        <w:t>4号）实施。</w:t>
      </w:r>
    </w:p>
    <w:p>
      <w:pPr>
        <w:pStyle w:val="2"/>
        <w:ind w:firstLine="480" w:firstLineChars="200"/>
        <w:rPr>
          <w:rFonts w:ascii="Times New Roman" w:hAnsi="Times New Roman" w:cs="Times New Roman"/>
          <w:sz w:val="24"/>
          <w:lang w:val="en-US"/>
        </w:rPr>
      </w:pPr>
      <w:r>
        <w:rPr>
          <w:rFonts w:hint="eastAsia" w:ascii="Times New Roman" w:hAnsi="Times New Roman" w:cs="Times New Roman"/>
          <w:sz w:val="24"/>
          <w:lang w:val="en-US"/>
        </w:rPr>
        <w:t>本次公众参与过程中报纸等纸质材料由建设单位自行保管，存档备查，如需查阅及时联系建设单位。</w:t>
      </w:r>
    </w:p>
    <w:p>
      <w:pPr>
        <w:pStyle w:val="2"/>
        <w:ind w:firstLine="480" w:firstLineChars="200"/>
        <w:rPr>
          <w:rFonts w:ascii="Times New Roman" w:hAnsi="Times New Roman" w:cs="Times New Roman"/>
          <w:sz w:val="24"/>
          <w:lang w:val="en-US"/>
        </w:rPr>
      </w:pPr>
      <w:r>
        <w:rPr>
          <w:rFonts w:ascii="Times New Roman" w:hAnsi="Times New Roman" w:cs="Times New Roman"/>
          <w:sz w:val="24"/>
          <w:lang w:val="en-US"/>
        </w:rPr>
        <w:t>建设单位：</w:t>
      </w:r>
      <w:r>
        <w:rPr>
          <w:rFonts w:hint="eastAsia" w:ascii="Times New Roman" w:hAnsi="Times New Roman" w:cs="Times New Roman"/>
          <w:sz w:val="24"/>
        </w:rPr>
        <w:t>中国石油化工股份有限公司中原油田普光分公司</w:t>
      </w:r>
    </w:p>
    <w:p>
      <w:pPr>
        <w:pStyle w:val="2"/>
        <w:ind w:firstLine="480" w:firstLineChars="200"/>
        <w:rPr>
          <w:rFonts w:ascii="Times New Roman" w:hAnsi="Times New Roman" w:cs="Times New Roman"/>
          <w:sz w:val="24"/>
          <w:lang w:val="en-US"/>
        </w:rPr>
      </w:pPr>
      <w:r>
        <w:rPr>
          <w:rFonts w:hint="eastAsia" w:ascii="Times New Roman" w:hAnsi="Times New Roman" w:cs="Times New Roman"/>
          <w:sz w:val="24"/>
          <w:lang w:val="en-US"/>
        </w:rPr>
        <w:t>联系人：贺贤伟</w:t>
      </w:r>
    </w:p>
    <w:p>
      <w:pPr>
        <w:pStyle w:val="2"/>
        <w:ind w:firstLine="480" w:firstLineChars="200"/>
        <w:rPr>
          <w:rFonts w:ascii="Times New Roman" w:hAnsi="Times New Roman" w:cs="Times New Roman"/>
          <w:sz w:val="24"/>
          <w:lang w:val="en-US"/>
        </w:rPr>
      </w:pPr>
      <w:r>
        <w:rPr>
          <w:rFonts w:hint="eastAsia" w:ascii="Times New Roman" w:hAnsi="Times New Roman" w:cs="Times New Roman"/>
          <w:sz w:val="24"/>
          <w:lang w:val="en-US"/>
        </w:rPr>
        <w:t>联系电话：</w:t>
      </w:r>
      <w:r>
        <w:rPr>
          <w:rFonts w:ascii="Times New Roman" w:hAnsi="Times New Roman" w:cs="Times New Roman"/>
          <w:sz w:val="24"/>
          <w:lang w:val="en-US"/>
        </w:rPr>
        <w:t>0818-4776659</w:t>
      </w:r>
    </w:p>
    <w:p>
      <w:pPr>
        <w:pStyle w:val="2"/>
        <w:ind w:firstLine="480" w:firstLineChars="200"/>
        <w:rPr>
          <w:rFonts w:ascii="Times New Roman" w:hAnsi="Times New Roman" w:cs="Times New Roman"/>
          <w:color w:val="FF0000"/>
          <w:sz w:val="24"/>
        </w:rPr>
        <w:sectPr>
          <w:footerReference r:id="rId5" w:type="default"/>
          <w:pgSz w:w="11906" w:h="16838"/>
          <w:pgMar w:top="1440" w:right="1800" w:bottom="1440" w:left="1800" w:header="851" w:footer="992" w:gutter="0"/>
          <w:cols w:space="720" w:num="1"/>
          <w:docGrid w:type="lines" w:linePitch="312" w:charSpace="0"/>
        </w:sectPr>
      </w:pPr>
    </w:p>
    <w:p>
      <w:pPr>
        <w:pStyle w:val="2"/>
        <w:ind w:firstLine="0"/>
        <w:outlineLvl w:val="0"/>
        <w:rPr>
          <w:rFonts w:ascii="Times New Roman" w:hAnsi="Times New Roman" w:cs="Times New Roman"/>
          <w:b/>
          <w:bCs/>
          <w:sz w:val="32"/>
          <w:szCs w:val="32"/>
          <w:lang w:val="en-US"/>
        </w:rPr>
      </w:pPr>
      <w:bookmarkStart w:id="25" w:name="_Toc83733151"/>
      <w:r>
        <w:rPr>
          <w:rFonts w:hint="eastAsia" w:ascii="Times New Roman" w:hAnsi="Times New Roman" w:cs="Times New Roman"/>
          <w:b/>
          <w:bCs/>
          <w:sz w:val="32"/>
          <w:szCs w:val="32"/>
          <w:lang w:val="en-US"/>
        </w:rPr>
        <w:t>8</w:t>
      </w:r>
      <w:r>
        <w:rPr>
          <w:rFonts w:ascii="Times New Roman" w:hAnsi="Times New Roman" w:cs="Times New Roman"/>
          <w:b/>
          <w:bCs/>
          <w:sz w:val="32"/>
          <w:szCs w:val="32"/>
          <w:lang w:val="en-US"/>
        </w:rPr>
        <w:t xml:space="preserve"> 诚信承诺</w:t>
      </w:r>
      <w:bookmarkEnd w:id="25"/>
    </w:p>
    <w:p>
      <w:pPr>
        <w:pStyle w:val="2"/>
        <w:ind w:firstLine="480" w:firstLineChars="200"/>
        <w:rPr>
          <w:rFonts w:ascii="Times New Roman" w:hAnsi="Times New Roman" w:cs="Times New Roman"/>
          <w:sz w:val="24"/>
          <w:lang w:val="en-US"/>
        </w:rPr>
      </w:pPr>
      <w:r>
        <w:rPr>
          <w:rFonts w:ascii="Times New Roman" w:hAnsi="Times New Roman" w:cs="Times New Roman"/>
          <w:sz w:val="24"/>
          <w:lang w:val="en-US"/>
        </w:rPr>
        <w:t>我单位已按照《环</w:t>
      </w:r>
      <w:r>
        <w:rPr>
          <w:rFonts w:hint="eastAsia" w:ascii="Times New Roman" w:hAnsi="Times New Roman" w:cs="Times New Roman"/>
          <w:sz w:val="24"/>
          <w:lang w:val="en-US"/>
        </w:rPr>
        <w:t>境影响评价公众参与暂行办法》（生态环境部令第</w:t>
      </w:r>
      <w:r>
        <w:rPr>
          <w:rFonts w:ascii="Times New Roman" w:hAnsi="Times New Roman" w:cs="Times New Roman"/>
          <w:sz w:val="24"/>
          <w:lang w:val="en-US"/>
        </w:rPr>
        <w:t>4号）要求，</w:t>
      </w:r>
      <w:r>
        <w:rPr>
          <w:rFonts w:hint="eastAsia" w:ascii="Times New Roman" w:hAnsi="Times New Roman" w:cs="Times New Roman"/>
          <w:sz w:val="24"/>
          <w:lang w:val="en-US"/>
        </w:rPr>
        <w:t>在达州市宣汉县</w:t>
      </w:r>
      <w:r>
        <w:rPr>
          <w:rFonts w:hint="eastAsia" w:ascii="Times New Roman" w:hAnsi="Times New Roman" w:cs="Times New Roman"/>
          <w:sz w:val="24"/>
          <w:lang w:val="en-US" w:eastAsia="zh-CN"/>
        </w:rPr>
        <w:t>老君乡铁尖村</w:t>
      </w:r>
      <w:r>
        <w:rPr>
          <w:rFonts w:hint="eastAsia" w:ascii="Times New Roman" w:hAnsi="Times New Roman" w:cs="Times New Roman"/>
          <w:sz w:val="24"/>
          <w:lang w:val="en-US"/>
        </w:rPr>
        <w:t>建设的</w:t>
      </w:r>
      <w:r>
        <w:rPr>
          <w:rFonts w:hint="eastAsia" w:ascii="Times New Roman" w:hAnsi="Times New Roman" w:cs="Times New Roman"/>
          <w:sz w:val="24"/>
          <w:lang w:val="en-US" w:eastAsia="zh-CN"/>
        </w:rPr>
        <w:t>普光气田P204-2侧井钻井及试采工程</w:t>
      </w:r>
      <w:r>
        <w:rPr>
          <w:rFonts w:ascii="Times New Roman" w:hAnsi="Times New Roman" w:cs="Times New Roman"/>
          <w:sz w:val="24"/>
          <w:lang w:val="en-US"/>
        </w:rPr>
        <w:t>环境影响报告书编制阶段开展了公众参与工作，在项目进行环评公众意见调查公示期间，未接到征求意见范围内群众的公众意见，无反对项目建设意见，并按照要求编制了公众参与说明。</w:t>
      </w:r>
    </w:p>
    <w:p>
      <w:pPr>
        <w:pStyle w:val="2"/>
        <w:ind w:firstLine="480" w:firstLineChars="200"/>
        <w:rPr>
          <w:rFonts w:ascii="Times New Roman" w:hAnsi="Times New Roman" w:cs="Times New Roman"/>
          <w:sz w:val="24"/>
          <w:lang w:val="en-US"/>
        </w:rPr>
      </w:pPr>
      <w:r>
        <w:rPr>
          <w:rFonts w:ascii="Times New Roman" w:hAnsi="Times New Roman" w:cs="Times New Roman"/>
          <w:sz w:val="24"/>
          <w:lang w:val="en-US"/>
        </w:rPr>
        <w:t>我</w:t>
      </w:r>
      <w:r>
        <w:rPr>
          <w:rFonts w:hint="eastAsia" w:ascii="Times New Roman" w:hAnsi="Times New Roman" w:cs="Times New Roman"/>
          <w:sz w:val="24"/>
          <w:lang w:val="en-US"/>
        </w:rPr>
        <w:t>单位</w:t>
      </w:r>
      <w:r>
        <w:rPr>
          <w:rFonts w:ascii="Times New Roman" w:hAnsi="Times New Roman" w:cs="Times New Roman"/>
          <w:sz w:val="24"/>
          <w:lang w:val="en-US"/>
        </w:rPr>
        <w:t>承诺，本次《</w:t>
      </w:r>
      <w:r>
        <w:rPr>
          <w:rFonts w:hint="eastAsia" w:ascii="Times New Roman" w:hAnsi="Times New Roman" w:cs="Times New Roman"/>
          <w:sz w:val="24"/>
          <w:lang w:val="en-US" w:eastAsia="zh-CN"/>
        </w:rPr>
        <w:t>普光气田P204-2侧井钻井及试采工程</w:t>
      </w:r>
      <w:r>
        <w:rPr>
          <w:rFonts w:ascii="Times New Roman" w:hAnsi="Times New Roman" w:cs="Times New Roman"/>
          <w:sz w:val="24"/>
          <w:lang w:val="en-US"/>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cs="Times New Roman"/>
          <w:sz w:val="24"/>
        </w:rPr>
        <w:t>中国石油化工股份有限公司中原油田普光分公司</w:t>
      </w:r>
      <w:r>
        <w:rPr>
          <w:rFonts w:ascii="Times New Roman" w:hAnsi="Times New Roman" w:cs="Times New Roman"/>
          <w:sz w:val="24"/>
          <w:lang w:val="en-US"/>
        </w:rPr>
        <w:t>承担全部责任。</w:t>
      </w:r>
    </w:p>
    <w:p>
      <w:pPr>
        <w:pStyle w:val="2"/>
        <w:ind w:firstLine="480" w:firstLineChars="200"/>
        <w:rPr>
          <w:rFonts w:ascii="Times New Roman" w:hAnsi="Times New Roman" w:cs="Times New Roman"/>
          <w:sz w:val="24"/>
          <w:lang w:val="en-US"/>
        </w:rPr>
      </w:pPr>
    </w:p>
    <w:p>
      <w:pPr>
        <w:pStyle w:val="2"/>
        <w:ind w:firstLine="480" w:firstLineChars="200"/>
        <w:rPr>
          <w:rFonts w:ascii="Times New Roman" w:hAnsi="Times New Roman" w:cs="Times New Roman"/>
          <w:color w:val="FF0000"/>
          <w:sz w:val="24"/>
          <w:lang w:val="en-US"/>
        </w:rPr>
      </w:pPr>
    </w:p>
    <w:p>
      <w:pPr>
        <w:pStyle w:val="2"/>
        <w:ind w:firstLine="480" w:firstLineChars="200"/>
        <w:jc w:val="right"/>
        <w:rPr>
          <w:rFonts w:ascii="Times New Roman" w:hAnsi="Times New Roman" w:cs="Times New Roman"/>
          <w:sz w:val="24"/>
          <w:lang w:val="en-US"/>
        </w:rPr>
      </w:pPr>
      <w:r>
        <w:rPr>
          <w:rFonts w:ascii="Times New Roman" w:hAnsi="Times New Roman" w:cs="Times New Roman"/>
          <w:sz w:val="24"/>
          <w:lang w:val="en-US"/>
        </w:rPr>
        <w:t>承诺单位：</w:t>
      </w:r>
      <w:bookmarkStart w:id="26" w:name="_Hlk83115966"/>
      <w:r>
        <w:rPr>
          <w:rFonts w:hint="eastAsia" w:ascii="Times New Roman" w:hAnsi="Times New Roman" w:cs="Times New Roman"/>
          <w:sz w:val="24"/>
        </w:rPr>
        <w:t>中国石油化工股份有限公司中原油田普光分公司</w:t>
      </w:r>
      <w:bookmarkEnd w:id="26"/>
    </w:p>
    <w:p>
      <w:pPr>
        <w:pStyle w:val="2"/>
        <w:ind w:firstLine="480" w:firstLineChars="200"/>
        <w:jc w:val="right"/>
        <w:rPr>
          <w:rFonts w:ascii="Times New Roman" w:hAnsi="Times New Roman" w:cs="Times New Roman"/>
          <w:b/>
          <w:bCs/>
          <w:color w:val="FF0000"/>
          <w:sz w:val="32"/>
          <w:szCs w:val="32"/>
          <w:lang w:val="en-US"/>
        </w:rPr>
      </w:pPr>
      <w:r>
        <w:rPr>
          <w:rFonts w:ascii="Times New Roman" w:hAnsi="Times New Roman" w:cs="Times New Roman"/>
          <w:sz w:val="24"/>
          <w:lang w:val="en-US"/>
        </w:rPr>
        <w:t>承诺时间：20</w:t>
      </w:r>
      <w:r>
        <w:rPr>
          <w:rFonts w:hint="eastAsia" w:ascii="Times New Roman" w:hAnsi="Times New Roman" w:cs="Times New Roman"/>
          <w:sz w:val="24"/>
          <w:lang w:val="en-US"/>
        </w:rPr>
        <w:t>2</w:t>
      </w:r>
      <w:r>
        <w:rPr>
          <w:rFonts w:hint="eastAsia" w:ascii="Times New Roman" w:hAnsi="Times New Roman" w:cs="Times New Roman"/>
          <w:sz w:val="24"/>
          <w:lang w:val="en-US" w:eastAsia="zh-CN"/>
        </w:rPr>
        <w:t>3</w:t>
      </w:r>
      <w:r>
        <w:rPr>
          <w:rFonts w:ascii="Times New Roman" w:hAnsi="Times New Roman" w:cs="Times New Roman"/>
          <w:sz w:val="24"/>
          <w:lang w:val="en-US"/>
        </w:rPr>
        <w:t>年</w:t>
      </w:r>
      <w:r>
        <w:rPr>
          <w:rFonts w:hint="eastAsia" w:ascii="Times New Roman" w:hAnsi="Times New Roman" w:cs="Times New Roman"/>
          <w:sz w:val="24"/>
          <w:lang w:val="en-US"/>
        </w:rPr>
        <w:t>1</w:t>
      </w:r>
      <w:r>
        <w:rPr>
          <w:rFonts w:hint="eastAsia" w:ascii="Times New Roman" w:hAnsi="Times New Roman" w:cs="Times New Roman"/>
          <w:sz w:val="24"/>
          <w:lang w:val="en-US" w:eastAsia="zh-CN"/>
        </w:rPr>
        <w:t>0</w:t>
      </w:r>
      <w:r>
        <w:rPr>
          <w:rFonts w:ascii="Times New Roman" w:hAnsi="Times New Roman" w:cs="Times New Roman"/>
          <w:sz w:val="24"/>
          <w:lang w:val="en-US"/>
        </w:rPr>
        <w:t>月</w:t>
      </w:r>
      <w:r>
        <w:rPr>
          <w:rFonts w:hint="eastAsia" w:ascii="Times New Roman" w:hAnsi="Times New Roman" w:cs="Times New Roman"/>
          <w:sz w:val="24"/>
          <w:lang w:val="en-US" w:eastAsia="zh-CN"/>
        </w:rPr>
        <w:t>17</w:t>
      </w:r>
      <w:r>
        <w:rPr>
          <w:rFonts w:ascii="Times New Roman" w:hAnsi="Times New Roman" w:cs="Times New Roman"/>
          <w:sz w:val="24"/>
          <w:lang w:val="en-US"/>
        </w:rPr>
        <w:t>日</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93040" cy="147955"/>
              <wp:effectExtent l="0" t="0" r="0" b="0"/>
              <wp:wrapNone/>
              <wp:docPr id="11" name="文本框 4"/>
              <wp:cNvGraphicFramePr/>
              <a:graphic xmlns:a="http://schemas.openxmlformats.org/drawingml/2006/main">
                <a:graphicData uri="http://schemas.microsoft.com/office/word/2010/wordprocessingShape">
                  <wps:wsp>
                    <wps:cNvSpPr txBox="1"/>
                    <wps:spPr>
                      <a:xfrm>
                        <a:off x="0" y="0"/>
                        <a:ext cx="193040" cy="147955"/>
                      </a:xfrm>
                      <a:prstGeom prst="rect">
                        <a:avLst/>
                      </a:prstGeom>
                      <a:noFill/>
                      <a:ln>
                        <a:noFill/>
                      </a:ln>
                    </wps:spPr>
                    <wps:txbx>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p>
                      </w:txbxContent>
                    </wps:txbx>
                    <wps:bodyPr wrap="square" lIns="0" tIns="0" rIns="0" bIns="0" upright="0">
                      <a:spAutoFit/>
                    </wps:bodyPr>
                  </wps:wsp>
                </a:graphicData>
              </a:graphic>
            </wp:anchor>
          </w:drawing>
        </mc:Choice>
        <mc:Fallback>
          <w:pict>
            <v:shape id="文本框 4" o:spid="_x0000_s1026" o:spt="202" type="#_x0000_t202" style="position:absolute;left:0pt;margin-top:0pt;height:11.65pt;width:15.2pt;mso-position-horizontal:center;mso-position-horizontal-relative:margin;z-index:251659264;mso-width-relative:page;mso-height-relative:page;" filled="f" stroked="f" coordsize="21600,21600" o:gfxdata="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kSKSH0QAAAAMBAAAPAAAAAAAAAAEAIAAAACIAAABkcnMvZG93&#10;bnJldi54bWxQSwECFAAUAAAACACHTuJAUXnTf84BAACaAwAADgAAAAAAAAABACAAAAAgAQAAZHJz&#10;L2Uyb0RvYy54bWxQSwUGAAAAAAYABgBZAQAAYAUAAAAA&#10;">
              <v:fill on="f" focussize="0,0"/>
              <v:stroke on="f"/>
              <v:imagedata o:title=""/>
              <o:lock v:ext="edit" aspectratio="f"/>
              <v:textbox inset="0mm,0mm,0mm,0mm" style="mso-fit-shape-to-text:t;">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2N2NjM2ZjNDg5OGIzYjAyY2MxNGEwZTliOGYzZTIifQ=="/>
  </w:docVars>
  <w:rsids>
    <w:rsidRoot w:val="199D71AD"/>
    <w:rsid w:val="00046E67"/>
    <w:rsid w:val="00054B4C"/>
    <w:rsid w:val="000A3787"/>
    <w:rsid w:val="000F39ED"/>
    <w:rsid w:val="00105F07"/>
    <w:rsid w:val="00110115"/>
    <w:rsid w:val="00136D82"/>
    <w:rsid w:val="00173924"/>
    <w:rsid w:val="001B752D"/>
    <w:rsid w:val="00224799"/>
    <w:rsid w:val="002A5FE9"/>
    <w:rsid w:val="002B0747"/>
    <w:rsid w:val="002B2721"/>
    <w:rsid w:val="002C037B"/>
    <w:rsid w:val="002C17AE"/>
    <w:rsid w:val="002F7F59"/>
    <w:rsid w:val="00327F90"/>
    <w:rsid w:val="00340315"/>
    <w:rsid w:val="0036112C"/>
    <w:rsid w:val="003D6F9D"/>
    <w:rsid w:val="004577C6"/>
    <w:rsid w:val="00467A40"/>
    <w:rsid w:val="00470360"/>
    <w:rsid w:val="00481DAE"/>
    <w:rsid w:val="004B13E2"/>
    <w:rsid w:val="004C1937"/>
    <w:rsid w:val="004E5B37"/>
    <w:rsid w:val="0052210E"/>
    <w:rsid w:val="005372B6"/>
    <w:rsid w:val="00545CB3"/>
    <w:rsid w:val="005538B3"/>
    <w:rsid w:val="00555DB2"/>
    <w:rsid w:val="00557F27"/>
    <w:rsid w:val="005624A0"/>
    <w:rsid w:val="005C7F12"/>
    <w:rsid w:val="005E5878"/>
    <w:rsid w:val="006047E1"/>
    <w:rsid w:val="00687ADB"/>
    <w:rsid w:val="006B055C"/>
    <w:rsid w:val="007061A1"/>
    <w:rsid w:val="00735FB0"/>
    <w:rsid w:val="00756132"/>
    <w:rsid w:val="007631A7"/>
    <w:rsid w:val="00787AA4"/>
    <w:rsid w:val="007D28CA"/>
    <w:rsid w:val="007D3100"/>
    <w:rsid w:val="00823712"/>
    <w:rsid w:val="00831BE6"/>
    <w:rsid w:val="00846EF0"/>
    <w:rsid w:val="00865613"/>
    <w:rsid w:val="00870546"/>
    <w:rsid w:val="008926F4"/>
    <w:rsid w:val="008947A2"/>
    <w:rsid w:val="008A2389"/>
    <w:rsid w:val="008C4FA8"/>
    <w:rsid w:val="008C5DB0"/>
    <w:rsid w:val="00922F69"/>
    <w:rsid w:val="009449F1"/>
    <w:rsid w:val="00955ADA"/>
    <w:rsid w:val="009673F2"/>
    <w:rsid w:val="00990048"/>
    <w:rsid w:val="009917FB"/>
    <w:rsid w:val="009A706E"/>
    <w:rsid w:val="009B1F72"/>
    <w:rsid w:val="009B31CC"/>
    <w:rsid w:val="009F1C5E"/>
    <w:rsid w:val="00A90C52"/>
    <w:rsid w:val="00AC2875"/>
    <w:rsid w:val="00AE52A7"/>
    <w:rsid w:val="00B22CE9"/>
    <w:rsid w:val="00B35448"/>
    <w:rsid w:val="00B75F80"/>
    <w:rsid w:val="00C30CEF"/>
    <w:rsid w:val="00C40409"/>
    <w:rsid w:val="00C5243C"/>
    <w:rsid w:val="00C832F0"/>
    <w:rsid w:val="00CB1A06"/>
    <w:rsid w:val="00CB3AE2"/>
    <w:rsid w:val="00CD2E31"/>
    <w:rsid w:val="00CF3E41"/>
    <w:rsid w:val="00D21254"/>
    <w:rsid w:val="00D24DA5"/>
    <w:rsid w:val="00E14D91"/>
    <w:rsid w:val="00E30D81"/>
    <w:rsid w:val="00E97CA6"/>
    <w:rsid w:val="00EB4C93"/>
    <w:rsid w:val="00EB5720"/>
    <w:rsid w:val="00EF4E21"/>
    <w:rsid w:val="00F164C1"/>
    <w:rsid w:val="00F65049"/>
    <w:rsid w:val="00FF5B77"/>
    <w:rsid w:val="02C5340B"/>
    <w:rsid w:val="0776597D"/>
    <w:rsid w:val="09390C20"/>
    <w:rsid w:val="09DD1BB9"/>
    <w:rsid w:val="11815FC8"/>
    <w:rsid w:val="13205416"/>
    <w:rsid w:val="199D71AD"/>
    <w:rsid w:val="22EF1B59"/>
    <w:rsid w:val="238741B9"/>
    <w:rsid w:val="256376A5"/>
    <w:rsid w:val="25DC2970"/>
    <w:rsid w:val="298634AE"/>
    <w:rsid w:val="309923A6"/>
    <w:rsid w:val="31B07FF6"/>
    <w:rsid w:val="37660651"/>
    <w:rsid w:val="3804222B"/>
    <w:rsid w:val="3A7E7084"/>
    <w:rsid w:val="3CC108B2"/>
    <w:rsid w:val="426601EA"/>
    <w:rsid w:val="4541718A"/>
    <w:rsid w:val="469F4A7D"/>
    <w:rsid w:val="480F7653"/>
    <w:rsid w:val="4BC24B74"/>
    <w:rsid w:val="522B5FF0"/>
    <w:rsid w:val="5F684EDB"/>
    <w:rsid w:val="654A6C86"/>
    <w:rsid w:val="6F1D6540"/>
    <w:rsid w:val="70F12CC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4">
    <w:name w:val="heading 1"/>
    <w:basedOn w:val="1"/>
    <w:next w:val="1"/>
    <w:qFormat/>
    <w:uiPriority w:val="1"/>
    <w:pPr>
      <w:ind w:left="1299" w:hanging="320"/>
      <w:outlineLvl w:val="0"/>
    </w:pPr>
    <w:rPr>
      <w:rFonts w:ascii="宋体" w:hAnsi="宋体" w:eastAsia="宋体" w:cs="宋体"/>
      <w:b/>
      <w:bCs/>
      <w:sz w:val="32"/>
      <w:szCs w:val="32"/>
      <w:lang w:val="zh-CN" w:eastAsia="zh-CN" w:bidi="zh-CN"/>
    </w:rPr>
  </w:style>
  <w:style w:type="paragraph" w:styleId="5">
    <w:name w:val="heading 2"/>
    <w:basedOn w:val="1"/>
    <w:next w:val="1"/>
    <w:qFormat/>
    <w:uiPriority w:val="1"/>
    <w:pPr>
      <w:ind w:left="1469" w:hanging="490"/>
      <w:outlineLvl w:val="1"/>
    </w:pPr>
    <w:rPr>
      <w:rFonts w:ascii="宋体" w:hAnsi="宋体" w:eastAsia="宋体" w:cs="宋体"/>
      <w:b/>
      <w:bCs/>
      <w:sz w:val="28"/>
      <w:szCs w:val="28"/>
      <w:lang w:val="zh-CN" w:eastAsia="zh-CN" w:bidi="zh-CN"/>
    </w:rPr>
  </w:style>
  <w:style w:type="paragraph" w:styleId="6">
    <w:name w:val="heading 3"/>
    <w:basedOn w:val="1"/>
    <w:next w:val="1"/>
    <w:qFormat/>
    <w:uiPriority w:val="1"/>
    <w:pPr>
      <w:ind w:left="2061" w:hanging="601"/>
      <w:outlineLvl w:val="2"/>
    </w:pPr>
    <w:rPr>
      <w:rFonts w:ascii="宋体" w:hAnsi="宋体" w:eastAsia="宋体" w:cs="宋体"/>
      <w:b/>
      <w:bCs/>
      <w:sz w:val="24"/>
      <w:szCs w:val="24"/>
      <w:lang w:val="zh-CN" w:eastAsia="zh-CN" w:bidi="zh-CN"/>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spacing w:after="0" w:afterLines="0" w:line="480" w:lineRule="exact"/>
      <w:ind w:firstLine="567" w:firstLineChars="0"/>
    </w:pPr>
    <w:rPr>
      <w:rFonts w:ascii="宋体"/>
      <w:sz w:val="28"/>
    </w:rPr>
  </w:style>
  <w:style w:type="paragraph" w:styleId="3">
    <w:name w:val="Body Text"/>
    <w:basedOn w:val="1"/>
    <w:qFormat/>
    <w:uiPriority w:val="1"/>
    <w:rPr>
      <w:rFonts w:ascii="宋体" w:hAnsi="宋体" w:eastAsia="宋体" w:cs="宋体"/>
      <w:sz w:val="24"/>
      <w:szCs w:val="24"/>
      <w:lang w:val="zh-CN" w:eastAsia="zh-CN" w:bidi="zh-CN"/>
    </w:rPr>
  </w:style>
  <w:style w:type="paragraph" w:styleId="7">
    <w:name w:val="Document Map"/>
    <w:basedOn w:val="1"/>
    <w:link w:val="23"/>
    <w:qFormat/>
    <w:uiPriority w:val="0"/>
    <w:rPr>
      <w:sz w:val="18"/>
      <w:szCs w:val="18"/>
    </w:rPr>
  </w:style>
  <w:style w:type="paragraph" w:styleId="8">
    <w:name w:val="endnote text"/>
    <w:basedOn w:val="1"/>
    <w:link w:val="21"/>
    <w:qFormat/>
    <w:uiPriority w:val="0"/>
    <w:pPr>
      <w:snapToGrid w:val="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character" w:styleId="15">
    <w:name w:val="endnote reference"/>
    <w:qFormat/>
    <w:uiPriority w:val="0"/>
    <w:rPr>
      <w:vertAlign w:val="superscript"/>
    </w:rPr>
  </w:style>
  <w:style w:type="character" w:styleId="16">
    <w:name w:val="Hyperlink"/>
    <w:qFormat/>
    <w:uiPriority w:val="99"/>
    <w:rPr>
      <w:color w:val="0000FF"/>
      <w:u w:val="single"/>
    </w:rPr>
  </w:style>
  <w:style w:type="paragraph" w:styleId="17">
    <w:name w:val="List Paragraph"/>
    <w:basedOn w:val="1"/>
    <w:qFormat/>
    <w:uiPriority w:val="1"/>
    <w:pPr>
      <w:ind w:left="1220" w:hanging="320"/>
    </w:pPr>
    <w:rPr>
      <w:rFonts w:ascii="宋体" w:hAnsi="宋体" w:eastAsia="宋体" w:cs="宋体"/>
      <w:lang w:val="zh-CN" w:eastAsia="zh-CN" w:bidi="zh-CN"/>
    </w:rPr>
  </w:style>
  <w:style w:type="paragraph" w:customStyle="1" w:styleId="18">
    <w:name w:val="WPSOffice手动目录 2"/>
    <w:qFormat/>
    <w:uiPriority w:val="0"/>
    <w:pPr>
      <w:ind w:leftChars="200"/>
    </w:pPr>
    <w:rPr>
      <w:rFonts w:ascii="Times New Roman" w:hAnsi="Times New Roman" w:eastAsia="宋体" w:cs="Times New Roman"/>
      <w:lang w:val="en-US" w:eastAsia="zh-CN" w:bidi="ar-SA"/>
    </w:rPr>
  </w:style>
  <w:style w:type="paragraph" w:customStyle="1" w:styleId="19">
    <w:name w:val="WPSOffice手动目录 1"/>
    <w:qFormat/>
    <w:uiPriority w:val="0"/>
    <w:rPr>
      <w:rFonts w:ascii="Times New Roman" w:hAnsi="Times New Roman" w:eastAsia="宋体" w:cs="Times New Roman"/>
      <w:lang w:val="en-US" w:eastAsia="zh-CN" w:bidi="ar-SA"/>
    </w:rPr>
  </w:style>
  <w:style w:type="paragraph" w:customStyle="1" w:styleId="20">
    <w:name w:val="环评证文"/>
    <w:basedOn w:val="1"/>
    <w:qFormat/>
    <w:uiPriority w:val="99"/>
    <w:pPr>
      <w:spacing w:line="440" w:lineRule="exact"/>
      <w:ind w:firstLine="480" w:firstLineChars="200"/>
    </w:pPr>
    <w:rPr>
      <w:rFonts w:ascii="宋体" w:hAnsi="宋体" w:cs="宋体"/>
      <w:color w:val="000000"/>
      <w:sz w:val="24"/>
      <w:szCs w:val="24"/>
    </w:rPr>
  </w:style>
  <w:style w:type="character" w:customStyle="1" w:styleId="21">
    <w:name w:val="尾注文本 字符"/>
    <w:link w:val="8"/>
    <w:qFormat/>
    <w:uiPriority w:val="0"/>
    <w:rPr>
      <w:rFonts w:ascii="宋体" w:hAnsi="宋体" w:cs="宋体"/>
      <w:sz w:val="22"/>
      <w:szCs w:val="22"/>
      <w:lang w:val="zh-CN" w:bidi="zh-CN"/>
    </w:rPr>
  </w:style>
  <w:style w:type="character" w:customStyle="1" w:styleId="22">
    <w:name w:val="未处理的提及"/>
    <w:semiHidden/>
    <w:unhideWhenUsed/>
    <w:qFormat/>
    <w:uiPriority w:val="99"/>
    <w:rPr>
      <w:color w:val="605E5C"/>
      <w:shd w:val="clear" w:color="auto" w:fill="E1DFDD"/>
    </w:rPr>
  </w:style>
  <w:style w:type="character" w:customStyle="1" w:styleId="23">
    <w:name w:val="文档结构图 Char"/>
    <w:basedOn w:val="14"/>
    <w:link w:val="7"/>
    <w:qFormat/>
    <w:uiPriority w:val="0"/>
    <w:rPr>
      <w:rFonts w:ascii="宋体" w:hAnsi="宋体" w:cs="宋体"/>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2284</Words>
  <Characters>2491</Characters>
  <Lines>177</Lines>
  <Paragraphs>132</Paragraphs>
  <TotalTime>0</TotalTime>
  <ScaleCrop>false</ScaleCrop>
  <LinksUpToDate>false</LinksUpToDate>
  <CharactersWithSpaces>4643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2020-12-21T03:43:00Z</dcterms:created>
  <dc:creator>胖</dc:creator>
  <cp:lastModifiedBy>东方轩尘</cp:lastModifiedBy>
  <cp:lastPrinted>2022-07-29T01:42:00Z</cp:lastPrinted>
  <dcterms:modified xsi:type="dcterms:W3CDTF">2023-10-23T11:56:10Z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83DE7696A6EA4A988AE33F5271509BA6_13</vt:lpwstr>
  </property>
</Properties>
</file>